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FFD" w:rsidRPr="001C1FFD" w:rsidRDefault="001C1FFD" w:rsidP="001C1FFD">
      <w:pPr>
        <w:adjustRightInd w:val="0"/>
        <w:snapToGrid w:val="0"/>
        <w:spacing w:line="580" w:lineRule="exact"/>
        <w:ind w:right="480"/>
        <w:jc w:val="left"/>
        <w:rPr>
          <w:rFonts w:ascii="黑体" w:eastAsia="黑体" w:hAnsi="黑体"/>
          <w:sz w:val="32"/>
          <w:szCs w:val="32"/>
        </w:rPr>
      </w:pPr>
      <w:r w:rsidRPr="001C1FFD">
        <w:rPr>
          <w:rFonts w:ascii="黑体" w:eastAsia="黑体" w:hAnsi="黑体" w:hint="eastAsia"/>
          <w:sz w:val="32"/>
          <w:szCs w:val="32"/>
        </w:rPr>
        <w:t>附件</w:t>
      </w:r>
    </w:p>
    <w:p w:rsidR="00ED5CC2" w:rsidRDefault="001C1FFD" w:rsidP="001C1FFD">
      <w:pPr>
        <w:adjustRightInd w:val="0"/>
        <w:snapToGrid w:val="0"/>
        <w:spacing w:line="580" w:lineRule="exact"/>
        <w:ind w:right="480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1C1FFD">
        <w:rPr>
          <w:rFonts w:asciiTheme="minorEastAsia" w:eastAsiaTheme="minorEastAsia" w:hAnsiTheme="minorEastAsia" w:hint="eastAsia"/>
          <w:b/>
          <w:sz w:val="44"/>
          <w:szCs w:val="44"/>
        </w:rPr>
        <w:t>武汉商学院2021年</w:t>
      </w:r>
      <w:r w:rsidR="00ED4162">
        <w:rPr>
          <w:rFonts w:asciiTheme="minorEastAsia" w:eastAsiaTheme="minorEastAsia" w:hAnsiTheme="minorEastAsia" w:hint="eastAsia"/>
          <w:b/>
          <w:sz w:val="44"/>
          <w:szCs w:val="44"/>
        </w:rPr>
        <w:t>度</w:t>
      </w:r>
      <w:r w:rsidRPr="001C1FFD">
        <w:rPr>
          <w:rFonts w:asciiTheme="minorEastAsia" w:eastAsiaTheme="minorEastAsia" w:hAnsiTheme="minorEastAsia" w:hint="eastAsia"/>
          <w:b/>
          <w:sz w:val="44"/>
          <w:szCs w:val="44"/>
        </w:rPr>
        <w:t>校级</w:t>
      </w:r>
      <w:r w:rsidR="00ED5CC2">
        <w:rPr>
          <w:rFonts w:asciiTheme="minorEastAsia" w:eastAsiaTheme="minorEastAsia" w:hAnsiTheme="minorEastAsia" w:hint="eastAsia"/>
          <w:b/>
          <w:sz w:val="44"/>
          <w:szCs w:val="44"/>
        </w:rPr>
        <w:t>科学研究</w:t>
      </w:r>
      <w:r w:rsidRPr="001C1FFD">
        <w:rPr>
          <w:rFonts w:asciiTheme="minorEastAsia" w:eastAsiaTheme="minorEastAsia" w:hAnsiTheme="minorEastAsia" w:hint="eastAsia"/>
          <w:b/>
          <w:sz w:val="44"/>
          <w:szCs w:val="44"/>
        </w:rPr>
        <w:t>项目</w:t>
      </w:r>
    </w:p>
    <w:p w:rsidR="001C1FFD" w:rsidRDefault="001C1FFD" w:rsidP="001C1FFD">
      <w:pPr>
        <w:adjustRightInd w:val="0"/>
        <w:snapToGrid w:val="0"/>
        <w:spacing w:line="580" w:lineRule="exact"/>
        <w:ind w:right="480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1C1FFD">
        <w:rPr>
          <w:rFonts w:asciiTheme="minorEastAsia" w:eastAsiaTheme="minorEastAsia" w:hAnsiTheme="minorEastAsia" w:hint="eastAsia"/>
          <w:b/>
          <w:sz w:val="44"/>
          <w:szCs w:val="44"/>
        </w:rPr>
        <w:t>一览表</w:t>
      </w:r>
    </w:p>
    <w:tbl>
      <w:tblPr>
        <w:tblW w:w="10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0"/>
        <w:gridCol w:w="1702"/>
        <w:gridCol w:w="3892"/>
        <w:gridCol w:w="983"/>
        <w:gridCol w:w="1491"/>
        <w:gridCol w:w="1628"/>
      </w:tblGrid>
      <w:tr w:rsidR="00AF0C62" w:rsidRPr="00AF0C62" w:rsidTr="00AF0C62">
        <w:trPr>
          <w:trHeight w:val="930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项目编号</w:t>
            </w:r>
          </w:p>
        </w:tc>
        <w:tc>
          <w:tcPr>
            <w:tcW w:w="3892" w:type="dxa"/>
            <w:shd w:val="clear" w:color="auto" w:fill="auto"/>
            <w:noWrap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项目名称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项目</w:t>
            </w:r>
            <w:r w:rsidRPr="00AF0C62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br/>
              <w:t>负责人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项目</w:t>
            </w:r>
            <w:r w:rsidRPr="00AF0C62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br/>
              <w:t>类别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所在部门</w:t>
            </w:r>
          </w:p>
        </w:tc>
      </w:tr>
      <w:tr w:rsidR="00AF0C62" w:rsidRPr="00AF0C62" w:rsidTr="00AF0C62">
        <w:trPr>
          <w:trHeight w:val="600"/>
          <w:jc w:val="center"/>
        </w:trPr>
        <w:tc>
          <w:tcPr>
            <w:tcW w:w="580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2021KZ001</w:t>
            </w:r>
          </w:p>
        </w:tc>
        <w:tc>
          <w:tcPr>
            <w:tcW w:w="3892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“以人民为中心”的思想政治工作内涵探究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徐一鑫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党建思政</w:t>
            </w: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>专项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马克思主义学院</w:t>
            </w:r>
          </w:p>
        </w:tc>
      </w:tr>
      <w:tr w:rsidR="00AF0C62" w:rsidRPr="00AF0C62" w:rsidTr="00AF0C62">
        <w:trPr>
          <w:trHeight w:val="930"/>
          <w:jc w:val="center"/>
        </w:trPr>
        <w:tc>
          <w:tcPr>
            <w:tcW w:w="580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2021KZ002</w:t>
            </w:r>
          </w:p>
        </w:tc>
        <w:tc>
          <w:tcPr>
            <w:tcW w:w="3892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高校加强大学生“四史”教育路径探究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王辉刚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党建思政</w:t>
            </w: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>专项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马克思主义学院</w:t>
            </w:r>
          </w:p>
        </w:tc>
      </w:tr>
      <w:tr w:rsidR="00AF0C62" w:rsidRPr="00AF0C62" w:rsidTr="00AF0C62">
        <w:trPr>
          <w:trHeight w:val="600"/>
          <w:jc w:val="center"/>
        </w:trPr>
        <w:tc>
          <w:tcPr>
            <w:tcW w:w="580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2021KZ003</w:t>
            </w:r>
          </w:p>
        </w:tc>
        <w:tc>
          <w:tcPr>
            <w:tcW w:w="3892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“抗疫精神”融入高校爱国主义教育的路径研究—— 以武汉商学院为例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杜晓雯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党建思政</w:t>
            </w: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>专项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马克思主义学院</w:t>
            </w:r>
          </w:p>
        </w:tc>
      </w:tr>
      <w:tr w:rsidR="00AF0C62" w:rsidRPr="00AF0C62" w:rsidTr="00AF0C62">
        <w:trPr>
          <w:trHeight w:val="600"/>
          <w:jc w:val="center"/>
        </w:trPr>
        <w:tc>
          <w:tcPr>
            <w:tcW w:w="580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2021KZ004</w:t>
            </w:r>
          </w:p>
        </w:tc>
        <w:tc>
          <w:tcPr>
            <w:tcW w:w="3892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“三全育人”体系下高校辅导员角色定位与作用的发挥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刘桢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党建思政</w:t>
            </w: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>专项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:rsid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信息工程</w:t>
            </w:r>
          </w:p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学院</w:t>
            </w:r>
          </w:p>
        </w:tc>
      </w:tr>
      <w:tr w:rsidR="00AF0C62" w:rsidRPr="00AF0C62" w:rsidTr="00AF0C62">
        <w:trPr>
          <w:trHeight w:val="600"/>
          <w:jc w:val="center"/>
        </w:trPr>
        <w:tc>
          <w:tcPr>
            <w:tcW w:w="580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2021KZ005</w:t>
            </w:r>
          </w:p>
        </w:tc>
        <w:tc>
          <w:tcPr>
            <w:tcW w:w="3892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学生党建工作进宿舍的实现路径探究——以武汉商学院艺术学院为例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李晗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党建思政</w:t>
            </w: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>专项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艺术学院</w:t>
            </w:r>
          </w:p>
        </w:tc>
      </w:tr>
      <w:tr w:rsidR="00AF0C62" w:rsidRPr="00AF0C62" w:rsidTr="00AF0C62">
        <w:trPr>
          <w:trHeight w:val="900"/>
          <w:jc w:val="center"/>
        </w:trPr>
        <w:tc>
          <w:tcPr>
            <w:tcW w:w="580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2021KZ006</w:t>
            </w:r>
          </w:p>
        </w:tc>
        <w:tc>
          <w:tcPr>
            <w:tcW w:w="3892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新时代大学生党员“政治三力”培养研究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张泽强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党建思政</w:t>
            </w: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>专项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体育学院·国际马术学院</w:t>
            </w:r>
          </w:p>
        </w:tc>
      </w:tr>
      <w:tr w:rsidR="00AF0C62" w:rsidRPr="00AF0C62" w:rsidTr="00AF0C62">
        <w:trPr>
          <w:trHeight w:val="600"/>
          <w:jc w:val="center"/>
        </w:trPr>
        <w:tc>
          <w:tcPr>
            <w:tcW w:w="580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2021KZ007</w:t>
            </w:r>
          </w:p>
        </w:tc>
        <w:tc>
          <w:tcPr>
            <w:tcW w:w="3892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高校专任教师与辅导员协同育人机制及实证研究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周敦峰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党建思政</w:t>
            </w: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>专项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体育学院·国际马术学院</w:t>
            </w:r>
          </w:p>
        </w:tc>
      </w:tr>
      <w:tr w:rsidR="00AF0C62" w:rsidRPr="00AF0C62" w:rsidTr="00AF0C62">
        <w:trPr>
          <w:trHeight w:val="600"/>
          <w:jc w:val="center"/>
        </w:trPr>
        <w:tc>
          <w:tcPr>
            <w:tcW w:w="580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2021KZ008</w:t>
            </w:r>
          </w:p>
        </w:tc>
        <w:tc>
          <w:tcPr>
            <w:tcW w:w="3892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思政视角下大学生职业幸福感的教育探索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黄志彤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党建思政</w:t>
            </w: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>专项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:rsid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旅游管理</w:t>
            </w:r>
          </w:p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学院</w:t>
            </w:r>
          </w:p>
        </w:tc>
      </w:tr>
      <w:tr w:rsidR="00AF0C62" w:rsidRPr="00AF0C62" w:rsidTr="00AF0C62">
        <w:trPr>
          <w:trHeight w:val="600"/>
          <w:jc w:val="center"/>
        </w:trPr>
        <w:tc>
          <w:tcPr>
            <w:tcW w:w="580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2021KZ009</w:t>
            </w:r>
          </w:p>
        </w:tc>
        <w:tc>
          <w:tcPr>
            <w:tcW w:w="3892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大思政格局下大学生就业教育研究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李捷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党建思政</w:t>
            </w: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>专项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:rsid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旅游管理</w:t>
            </w:r>
          </w:p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学院</w:t>
            </w:r>
          </w:p>
        </w:tc>
      </w:tr>
      <w:tr w:rsidR="00AF0C62" w:rsidRPr="00AF0C62" w:rsidTr="00AF0C62">
        <w:trPr>
          <w:trHeight w:val="600"/>
          <w:jc w:val="center"/>
        </w:trPr>
        <w:tc>
          <w:tcPr>
            <w:tcW w:w="580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2021KZ010</w:t>
            </w:r>
          </w:p>
        </w:tc>
        <w:tc>
          <w:tcPr>
            <w:tcW w:w="3892" w:type="dxa"/>
            <w:shd w:val="clear" w:color="auto" w:fill="auto"/>
            <w:vAlign w:val="center"/>
            <w:hideMark/>
          </w:tcPr>
          <w:p w:rsid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新时代大学生劳动素养培育路径</w:t>
            </w:r>
          </w:p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研究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王倩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党建思政</w:t>
            </w: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>专项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:rsid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旅游管理</w:t>
            </w:r>
          </w:p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学院</w:t>
            </w:r>
          </w:p>
        </w:tc>
      </w:tr>
      <w:tr w:rsidR="00AF0C62" w:rsidRPr="00AF0C62" w:rsidTr="00AF0C62">
        <w:trPr>
          <w:trHeight w:val="600"/>
          <w:jc w:val="center"/>
        </w:trPr>
        <w:tc>
          <w:tcPr>
            <w:tcW w:w="580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2021KZ011</w:t>
            </w:r>
          </w:p>
        </w:tc>
        <w:tc>
          <w:tcPr>
            <w:tcW w:w="3892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红色影视在高校思政教育中的育人功能探析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柳月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党建思政</w:t>
            </w: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>专项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:rsid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食品科技</w:t>
            </w:r>
          </w:p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学院</w:t>
            </w:r>
          </w:p>
        </w:tc>
      </w:tr>
      <w:tr w:rsidR="00AF0C62" w:rsidRPr="00AF0C62" w:rsidTr="00AF0C62">
        <w:trPr>
          <w:trHeight w:val="600"/>
          <w:jc w:val="center"/>
        </w:trPr>
        <w:tc>
          <w:tcPr>
            <w:tcW w:w="580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2021KZ012</w:t>
            </w:r>
          </w:p>
        </w:tc>
        <w:tc>
          <w:tcPr>
            <w:tcW w:w="3892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高校工会推进师德师风建设的路径研究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丁鹏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党建思政</w:t>
            </w: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>专项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工会</w:t>
            </w:r>
          </w:p>
        </w:tc>
      </w:tr>
      <w:tr w:rsidR="00AF0C62" w:rsidRPr="00AF0C62" w:rsidTr="00AF0C62">
        <w:trPr>
          <w:trHeight w:val="600"/>
          <w:jc w:val="center"/>
        </w:trPr>
        <w:tc>
          <w:tcPr>
            <w:tcW w:w="580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2021KY001</w:t>
            </w:r>
          </w:p>
        </w:tc>
        <w:tc>
          <w:tcPr>
            <w:tcW w:w="3892" w:type="dxa"/>
            <w:shd w:val="clear" w:color="auto" w:fill="auto"/>
            <w:vAlign w:val="center"/>
            <w:hideMark/>
          </w:tcPr>
          <w:p w:rsid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社会资本对武汉经济发展的影响</w:t>
            </w:r>
          </w:p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研究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蒋文婷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一般项目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经济学院</w:t>
            </w:r>
          </w:p>
        </w:tc>
      </w:tr>
      <w:tr w:rsidR="00AF0C62" w:rsidRPr="00AF0C62" w:rsidTr="00AF0C62">
        <w:trPr>
          <w:trHeight w:val="600"/>
          <w:jc w:val="center"/>
        </w:trPr>
        <w:tc>
          <w:tcPr>
            <w:tcW w:w="580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2021KY002</w:t>
            </w:r>
          </w:p>
        </w:tc>
        <w:tc>
          <w:tcPr>
            <w:tcW w:w="3892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湖北省绿色金融发展创新机制研究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李静远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一般项目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经济学院</w:t>
            </w:r>
          </w:p>
        </w:tc>
      </w:tr>
      <w:tr w:rsidR="00AF0C62" w:rsidRPr="00AF0C62" w:rsidTr="00AF0C62">
        <w:trPr>
          <w:trHeight w:val="600"/>
          <w:jc w:val="center"/>
        </w:trPr>
        <w:tc>
          <w:tcPr>
            <w:tcW w:w="580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2021KY003</w:t>
            </w:r>
          </w:p>
        </w:tc>
        <w:tc>
          <w:tcPr>
            <w:tcW w:w="3892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贺麟哲学思想研究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徐娜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一般项目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马克思主义学院</w:t>
            </w:r>
          </w:p>
        </w:tc>
      </w:tr>
      <w:tr w:rsidR="00AF0C62" w:rsidRPr="00AF0C62" w:rsidTr="00AF0C62">
        <w:trPr>
          <w:trHeight w:val="600"/>
          <w:jc w:val="center"/>
        </w:trPr>
        <w:tc>
          <w:tcPr>
            <w:tcW w:w="580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2021KY004</w:t>
            </w:r>
          </w:p>
        </w:tc>
        <w:tc>
          <w:tcPr>
            <w:tcW w:w="3892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大数据时代疫情防控常态下湖北“直播助农”的法律规制研究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陈思思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一般项目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马克思主义学院</w:t>
            </w:r>
          </w:p>
        </w:tc>
      </w:tr>
      <w:tr w:rsidR="00AF0C62" w:rsidRPr="00AF0C62" w:rsidTr="00AF0C62">
        <w:trPr>
          <w:trHeight w:val="600"/>
          <w:jc w:val="center"/>
        </w:trPr>
        <w:tc>
          <w:tcPr>
            <w:tcW w:w="580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17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2021KY005</w:t>
            </w:r>
          </w:p>
        </w:tc>
        <w:tc>
          <w:tcPr>
            <w:tcW w:w="3892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后疫情时代高校国际交流与合作的创新发展路径研究——以武汉商学院为例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马莹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一般项目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:rsid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国际教育</w:t>
            </w:r>
          </w:p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学院</w:t>
            </w:r>
          </w:p>
        </w:tc>
      </w:tr>
      <w:tr w:rsidR="00AF0C62" w:rsidRPr="00AF0C62" w:rsidTr="00AF0C62">
        <w:trPr>
          <w:trHeight w:val="600"/>
          <w:jc w:val="center"/>
        </w:trPr>
        <w:tc>
          <w:tcPr>
            <w:tcW w:w="580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2021KY006</w:t>
            </w:r>
          </w:p>
        </w:tc>
        <w:tc>
          <w:tcPr>
            <w:tcW w:w="3892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后疫情时代积极心理学干预下的二语习得研究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胡荃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一般项目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外国语学院</w:t>
            </w:r>
          </w:p>
        </w:tc>
      </w:tr>
      <w:tr w:rsidR="00AF0C62" w:rsidRPr="00AF0C62" w:rsidTr="00AF0C62">
        <w:trPr>
          <w:trHeight w:val="600"/>
          <w:jc w:val="center"/>
        </w:trPr>
        <w:tc>
          <w:tcPr>
            <w:tcW w:w="580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2021KY007</w:t>
            </w:r>
          </w:p>
        </w:tc>
        <w:tc>
          <w:tcPr>
            <w:tcW w:w="3892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在线机器翻译辅助英语科研论文写作与发表的应用研究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邹翠英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一般项目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外国语学院</w:t>
            </w:r>
          </w:p>
        </w:tc>
      </w:tr>
      <w:tr w:rsidR="00AF0C62" w:rsidRPr="00AF0C62" w:rsidTr="00AF0C62">
        <w:trPr>
          <w:trHeight w:val="615"/>
          <w:jc w:val="center"/>
        </w:trPr>
        <w:tc>
          <w:tcPr>
            <w:tcW w:w="580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2021KY008</w:t>
            </w:r>
          </w:p>
        </w:tc>
        <w:tc>
          <w:tcPr>
            <w:tcW w:w="3892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后殖民主义理论视域下新闻编译的话语权研究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贾宁宁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一般项目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外国语学院</w:t>
            </w:r>
          </w:p>
        </w:tc>
      </w:tr>
      <w:tr w:rsidR="00AF0C62" w:rsidRPr="00AF0C62" w:rsidTr="00AF0C62">
        <w:trPr>
          <w:trHeight w:val="615"/>
          <w:jc w:val="center"/>
        </w:trPr>
        <w:tc>
          <w:tcPr>
            <w:tcW w:w="580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2021KY009</w:t>
            </w:r>
          </w:p>
        </w:tc>
        <w:tc>
          <w:tcPr>
            <w:tcW w:w="3892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中国文学经典外译话语建构研究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杨春叶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一般项目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外国语学院</w:t>
            </w:r>
          </w:p>
        </w:tc>
      </w:tr>
      <w:tr w:rsidR="00AF0C62" w:rsidRPr="00AF0C62" w:rsidTr="00AF0C62">
        <w:trPr>
          <w:trHeight w:val="615"/>
          <w:jc w:val="center"/>
        </w:trPr>
        <w:tc>
          <w:tcPr>
            <w:tcW w:w="580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2021KY010</w:t>
            </w:r>
          </w:p>
        </w:tc>
        <w:tc>
          <w:tcPr>
            <w:tcW w:w="3892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基于数据挖掘的商品智能推荐系统研究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姜攀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一般项目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:rsid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信息工程</w:t>
            </w:r>
          </w:p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学院</w:t>
            </w:r>
          </w:p>
        </w:tc>
      </w:tr>
      <w:tr w:rsidR="00AF0C62" w:rsidRPr="00AF0C62" w:rsidTr="00AF0C62">
        <w:trPr>
          <w:trHeight w:val="615"/>
          <w:jc w:val="center"/>
        </w:trPr>
        <w:tc>
          <w:tcPr>
            <w:tcW w:w="580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2021KY011</w:t>
            </w:r>
          </w:p>
        </w:tc>
        <w:tc>
          <w:tcPr>
            <w:tcW w:w="3892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乘用车车道保持辅助系统评价方法的研究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沈青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一般项目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:rsid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信息工程</w:t>
            </w:r>
          </w:p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学院</w:t>
            </w:r>
          </w:p>
        </w:tc>
      </w:tr>
      <w:tr w:rsidR="00AF0C62" w:rsidRPr="00AF0C62" w:rsidTr="00AF0C62">
        <w:trPr>
          <w:trHeight w:val="615"/>
          <w:jc w:val="center"/>
        </w:trPr>
        <w:tc>
          <w:tcPr>
            <w:tcW w:w="580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2021KY012</w:t>
            </w:r>
          </w:p>
        </w:tc>
        <w:tc>
          <w:tcPr>
            <w:tcW w:w="3892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非遗视域下汉绣的传承与创新研究——以汉绣礼服设计为例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袁为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一般项目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艺术学院</w:t>
            </w:r>
          </w:p>
        </w:tc>
      </w:tr>
      <w:tr w:rsidR="00AF0C62" w:rsidRPr="00AF0C62" w:rsidTr="00AF0C62">
        <w:trPr>
          <w:trHeight w:val="615"/>
          <w:jc w:val="center"/>
        </w:trPr>
        <w:tc>
          <w:tcPr>
            <w:tcW w:w="580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2021KY013</w:t>
            </w:r>
          </w:p>
        </w:tc>
        <w:tc>
          <w:tcPr>
            <w:tcW w:w="3892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数字媒体时代下堪舆学在乡土建筑改造与再利用中的运用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王琳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一般项目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艺术学院</w:t>
            </w:r>
          </w:p>
        </w:tc>
      </w:tr>
      <w:tr w:rsidR="00AF0C62" w:rsidRPr="00AF0C62" w:rsidTr="00AF0C62">
        <w:trPr>
          <w:trHeight w:val="615"/>
          <w:jc w:val="center"/>
        </w:trPr>
        <w:tc>
          <w:tcPr>
            <w:tcW w:w="580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2021KY014</w:t>
            </w:r>
          </w:p>
        </w:tc>
        <w:tc>
          <w:tcPr>
            <w:tcW w:w="3892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应用型高校艺术通识教育发展研究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彭文菁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一般项目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艺术学院</w:t>
            </w:r>
          </w:p>
        </w:tc>
      </w:tr>
      <w:tr w:rsidR="00AF0C62" w:rsidRPr="00AF0C62" w:rsidTr="00AF0C62">
        <w:trPr>
          <w:trHeight w:val="615"/>
          <w:jc w:val="center"/>
        </w:trPr>
        <w:tc>
          <w:tcPr>
            <w:tcW w:w="580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27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2021KY015</w:t>
            </w:r>
          </w:p>
        </w:tc>
        <w:tc>
          <w:tcPr>
            <w:tcW w:w="3892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PCR 核酸实验室空调系统设计研究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李金峰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一般项目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:rsid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机电工程</w:t>
            </w:r>
          </w:p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学院</w:t>
            </w:r>
          </w:p>
        </w:tc>
      </w:tr>
      <w:tr w:rsidR="00AF0C62" w:rsidRPr="00AF0C62" w:rsidTr="00AF0C62">
        <w:trPr>
          <w:trHeight w:val="615"/>
          <w:jc w:val="center"/>
        </w:trPr>
        <w:tc>
          <w:tcPr>
            <w:tcW w:w="580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28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2021KY016</w:t>
            </w:r>
          </w:p>
        </w:tc>
        <w:tc>
          <w:tcPr>
            <w:tcW w:w="3892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两腔柴油发动机燃烧过程中参数变化及尾气排放的研究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汪宇康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一般项目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:rsid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机电工程</w:t>
            </w:r>
          </w:p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学院</w:t>
            </w:r>
          </w:p>
        </w:tc>
      </w:tr>
      <w:tr w:rsidR="00AF0C62" w:rsidRPr="00AF0C62" w:rsidTr="00AF0C62">
        <w:trPr>
          <w:trHeight w:val="615"/>
          <w:jc w:val="center"/>
        </w:trPr>
        <w:tc>
          <w:tcPr>
            <w:tcW w:w="580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29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2021KY017</w:t>
            </w:r>
          </w:p>
        </w:tc>
        <w:tc>
          <w:tcPr>
            <w:tcW w:w="3892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可用于长江流域的隐藏式偷捕渔船监测系统的研究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潘登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一般项目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:rsid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机电工程</w:t>
            </w:r>
          </w:p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学院</w:t>
            </w:r>
          </w:p>
        </w:tc>
      </w:tr>
      <w:tr w:rsidR="00AF0C62" w:rsidRPr="00AF0C62" w:rsidTr="00AF0C62">
        <w:trPr>
          <w:trHeight w:val="615"/>
          <w:jc w:val="center"/>
        </w:trPr>
        <w:tc>
          <w:tcPr>
            <w:tcW w:w="580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2021KY018</w:t>
            </w:r>
          </w:p>
        </w:tc>
        <w:tc>
          <w:tcPr>
            <w:tcW w:w="3892" w:type="dxa"/>
            <w:shd w:val="clear" w:color="auto" w:fill="auto"/>
            <w:vAlign w:val="center"/>
            <w:hideMark/>
          </w:tcPr>
          <w:p w:rsid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社会史视角下明代宫廷饮食食材</w:t>
            </w:r>
          </w:p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研究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闻艺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一般项目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:rsid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食品科技</w:t>
            </w:r>
          </w:p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学院</w:t>
            </w:r>
          </w:p>
        </w:tc>
      </w:tr>
      <w:tr w:rsidR="00AF0C62" w:rsidRPr="00AF0C62" w:rsidTr="00AF0C62">
        <w:trPr>
          <w:trHeight w:val="615"/>
          <w:jc w:val="center"/>
        </w:trPr>
        <w:tc>
          <w:tcPr>
            <w:tcW w:w="580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31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2021KY019</w:t>
            </w:r>
          </w:p>
        </w:tc>
        <w:tc>
          <w:tcPr>
            <w:tcW w:w="3892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武汉市马术服务综合体开发的逻辑动因与实践路径研究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张正</w:t>
            </w:r>
            <w:r w:rsidRPr="00AF0C62">
              <w:rPr>
                <w:rFonts w:ascii="仿宋_GB2312" w:hAnsi="宋体" w:cs="宋体" w:hint="eastAsia"/>
                <w:kern w:val="0"/>
                <w:sz w:val="24"/>
              </w:rPr>
              <w:t>祎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一般项目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体育学院·国际马术学院</w:t>
            </w:r>
          </w:p>
        </w:tc>
      </w:tr>
      <w:tr w:rsidR="00AF0C62" w:rsidRPr="00AF0C62" w:rsidTr="00AF0C62">
        <w:trPr>
          <w:trHeight w:val="615"/>
          <w:jc w:val="center"/>
        </w:trPr>
        <w:tc>
          <w:tcPr>
            <w:tcW w:w="580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32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2021KY020</w:t>
            </w:r>
          </w:p>
        </w:tc>
        <w:tc>
          <w:tcPr>
            <w:tcW w:w="3892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体育产业背景下荆楚民俗体育旅游可持续发展研究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桂全安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一般项目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体育学院·国际马术学院</w:t>
            </w:r>
          </w:p>
        </w:tc>
      </w:tr>
      <w:tr w:rsidR="00AF0C62" w:rsidRPr="00AF0C62" w:rsidTr="00AF0C62">
        <w:trPr>
          <w:trHeight w:val="615"/>
          <w:jc w:val="center"/>
        </w:trPr>
        <w:tc>
          <w:tcPr>
            <w:tcW w:w="580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33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2021KY021</w:t>
            </w:r>
          </w:p>
        </w:tc>
        <w:tc>
          <w:tcPr>
            <w:tcW w:w="3892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乡村振兴战略背景下社区参与乡村旅游的管理模式研究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尹立杰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一般项目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:rsid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旅游管理</w:t>
            </w:r>
          </w:p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学院</w:t>
            </w:r>
          </w:p>
        </w:tc>
      </w:tr>
      <w:tr w:rsidR="00AF0C62" w:rsidRPr="00AF0C62" w:rsidTr="00AF0C62">
        <w:trPr>
          <w:trHeight w:val="615"/>
          <w:jc w:val="center"/>
        </w:trPr>
        <w:tc>
          <w:tcPr>
            <w:tcW w:w="580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34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2021KY022</w:t>
            </w:r>
          </w:p>
        </w:tc>
        <w:tc>
          <w:tcPr>
            <w:tcW w:w="3892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基于组织认定的新兴经济体企业国际化过程机理研究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王格格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一般项目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:rsid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旅游管理</w:t>
            </w:r>
          </w:p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学院</w:t>
            </w:r>
          </w:p>
        </w:tc>
      </w:tr>
      <w:tr w:rsidR="00AF0C62" w:rsidRPr="00AF0C62" w:rsidTr="00AF0C62">
        <w:trPr>
          <w:trHeight w:val="615"/>
          <w:jc w:val="center"/>
        </w:trPr>
        <w:tc>
          <w:tcPr>
            <w:tcW w:w="580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35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2021KY023</w:t>
            </w:r>
          </w:p>
        </w:tc>
        <w:tc>
          <w:tcPr>
            <w:tcW w:w="3892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新媒体时代中华文化对外传播模式研究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鲁佳璧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一般项目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科研处</w:t>
            </w:r>
          </w:p>
        </w:tc>
      </w:tr>
      <w:tr w:rsidR="00AF0C62" w:rsidRPr="00AF0C62" w:rsidTr="00AF0C62">
        <w:trPr>
          <w:trHeight w:val="615"/>
          <w:jc w:val="center"/>
        </w:trPr>
        <w:tc>
          <w:tcPr>
            <w:tcW w:w="580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36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2021KY024</w:t>
            </w:r>
          </w:p>
        </w:tc>
        <w:tc>
          <w:tcPr>
            <w:tcW w:w="3892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新冠疫情下非理性因素对分析师盈利预测行为的影响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辜子璇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一般项目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:rsid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工商管理</w:t>
            </w:r>
          </w:p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学院</w:t>
            </w:r>
          </w:p>
        </w:tc>
      </w:tr>
      <w:tr w:rsidR="00AF0C62" w:rsidRPr="00AF0C62" w:rsidTr="00AF0C62">
        <w:trPr>
          <w:trHeight w:val="615"/>
          <w:jc w:val="center"/>
        </w:trPr>
        <w:tc>
          <w:tcPr>
            <w:tcW w:w="580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37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2021KY025</w:t>
            </w:r>
          </w:p>
        </w:tc>
        <w:tc>
          <w:tcPr>
            <w:tcW w:w="3892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政府审计三方博弈模型研究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桂莎莎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一般项目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:rsid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工商管理</w:t>
            </w:r>
          </w:p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学院</w:t>
            </w:r>
          </w:p>
        </w:tc>
      </w:tr>
      <w:tr w:rsidR="00AF0C62" w:rsidRPr="00AF0C62" w:rsidTr="00AF0C62">
        <w:trPr>
          <w:trHeight w:val="615"/>
          <w:jc w:val="center"/>
        </w:trPr>
        <w:tc>
          <w:tcPr>
            <w:tcW w:w="580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38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2021KY026</w:t>
            </w:r>
          </w:p>
        </w:tc>
        <w:tc>
          <w:tcPr>
            <w:tcW w:w="3892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环境不确定性与企业价值的相关性研究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陈一春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一般项目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:rsid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工商管理</w:t>
            </w:r>
          </w:p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学院</w:t>
            </w:r>
          </w:p>
        </w:tc>
      </w:tr>
      <w:tr w:rsidR="00AF0C62" w:rsidRPr="00AF0C62" w:rsidTr="00AF0C62">
        <w:trPr>
          <w:trHeight w:val="615"/>
          <w:jc w:val="center"/>
        </w:trPr>
        <w:tc>
          <w:tcPr>
            <w:tcW w:w="580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39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2021KY027</w:t>
            </w:r>
          </w:p>
        </w:tc>
        <w:tc>
          <w:tcPr>
            <w:tcW w:w="3892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后疫情时代应用型本科院校学生心理健康状况及应对—以武汉商学院为例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石亚萍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一般项目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:rsid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工商管理</w:t>
            </w:r>
          </w:p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学院</w:t>
            </w:r>
          </w:p>
        </w:tc>
      </w:tr>
      <w:tr w:rsidR="00AF0C62" w:rsidRPr="00AF0C62" w:rsidTr="00AF0C62">
        <w:trPr>
          <w:trHeight w:val="615"/>
          <w:jc w:val="center"/>
        </w:trPr>
        <w:tc>
          <w:tcPr>
            <w:tcW w:w="580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2021KY028</w:t>
            </w:r>
          </w:p>
        </w:tc>
        <w:tc>
          <w:tcPr>
            <w:tcW w:w="3892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基于校园大数据的数据治理分析与研究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赵小娜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一般项目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信息化处</w:t>
            </w:r>
          </w:p>
        </w:tc>
      </w:tr>
      <w:tr w:rsidR="00AF0C62" w:rsidRPr="00AF0C62" w:rsidTr="00AF0C62">
        <w:trPr>
          <w:trHeight w:val="615"/>
          <w:jc w:val="center"/>
        </w:trPr>
        <w:tc>
          <w:tcPr>
            <w:tcW w:w="580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41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2021KY029</w:t>
            </w:r>
          </w:p>
        </w:tc>
        <w:tc>
          <w:tcPr>
            <w:tcW w:w="3892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数据中心机房三维可视化管理研究设计与实现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陈龙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一般项目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信息化处</w:t>
            </w:r>
          </w:p>
        </w:tc>
      </w:tr>
      <w:tr w:rsidR="00AF0C62" w:rsidRPr="00AF0C62" w:rsidTr="00AF0C62">
        <w:trPr>
          <w:trHeight w:val="615"/>
          <w:jc w:val="center"/>
        </w:trPr>
        <w:tc>
          <w:tcPr>
            <w:tcW w:w="580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2021KY030</w:t>
            </w:r>
          </w:p>
        </w:tc>
        <w:tc>
          <w:tcPr>
            <w:tcW w:w="3892" w:type="dxa"/>
            <w:shd w:val="clear" w:color="auto" w:fill="auto"/>
            <w:vAlign w:val="center"/>
            <w:hideMark/>
          </w:tcPr>
          <w:p w:rsid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武汉商学院学生奖学金管理体系</w:t>
            </w:r>
          </w:p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研究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秦萌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一般项目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学生工作处</w:t>
            </w:r>
          </w:p>
        </w:tc>
      </w:tr>
      <w:tr w:rsidR="00AF0C62" w:rsidRPr="00AF0C62" w:rsidTr="00AF0C62">
        <w:trPr>
          <w:trHeight w:val="615"/>
          <w:jc w:val="center"/>
        </w:trPr>
        <w:tc>
          <w:tcPr>
            <w:tcW w:w="580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2021KYCXY001</w:t>
            </w:r>
          </w:p>
        </w:tc>
        <w:tc>
          <w:tcPr>
            <w:tcW w:w="3892" w:type="dxa"/>
            <w:shd w:val="clear" w:color="auto" w:fill="auto"/>
            <w:vAlign w:val="center"/>
            <w:hideMark/>
          </w:tcPr>
          <w:p w:rsid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楚文化在动画文创产品设计中的</w:t>
            </w:r>
          </w:p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运用研究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徐中意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产学研项目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艺术学院</w:t>
            </w:r>
          </w:p>
        </w:tc>
      </w:tr>
      <w:tr w:rsidR="00AF0C62" w:rsidRPr="00AF0C62" w:rsidTr="00AF0C62">
        <w:trPr>
          <w:trHeight w:val="615"/>
          <w:jc w:val="center"/>
        </w:trPr>
        <w:tc>
          <w:tcPr>
            <w:tcW w:w="580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44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2021KYCXY002</w:t>
            </w:r>
          </w:p>
        </w:tc>
        <w:tc>
          <w:tcPr>
            <w:tcW w:w="3892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区域性跨境电商信息服务平台研究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童磊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产学研项目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:rsid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旅游管理</w:t>
            </w:r>
          </w:p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学院</w:t>
            </w:r>
          </w:p>
        </w:tc>
      </w:tr>
      <w:tr w:rsidR="00AF0C62" w:rsidRPr="00AF0C62" w:rsidTr="00AF0C62">
        <w:trPr>
          <w:trHeight w:val="615"/>
          <w:jc w:val="center"/>
        </w:trPr>
        <w:tc>
          <w:tcPr>
            <w:tcW w:w="580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45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2021KYCXY003</w:t>
            </w:r>
          </w:p>
        </w:tc>
        <w:tc>
          <w:tcPr>
            <w:tcW w:w="3892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武汉商学院“马上就业”微信平台开发研究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汤泳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产学研项目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体育学院·国际马术学院</w:t>
            </w:r>
          </w:p>
        </w:tc>
      </w:tr>
      <w:tr w:rsidR="00AF0C62" w:rsidRPr="00AF0C62" w:rsidTr="00AF0C62">
        <w:trPr>
          <w:trHeight w:val="615"/>
          <w:jc w:val="center"/>
        </w:trPr>
        <w:tc>
          <w:tcPr>
            <w:tcW w:w="580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46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2021KYCXY004</w:t>
            </w:r>
          </w:p>
        </w:tc>
        <w:tc>
          <w:tcPr>
            <w:tcW w:w="3892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适用于复杂环境的柔性外骨骼的样机设计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陈鑫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产学研项目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:rsid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机电工程</w:t>
            </w:r>
          </w:p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学院</w:t>
            </w:r>
          </w:p>
        </w:tc>
      </w:tr>
      <w:tr w:rsidR="00AF0C62" w:rsidRPr="00AF0C62" w:rsidTr="00AF0C62">
        <w:trPr>
          <w:trHeight w:val="615"/>
          <w:jc w:val="center"/>
        </w:trPr>
        <w:tc>
          <w:tcPr>
            <w:tcW w:w="580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47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2021KYCXY005</w:t>
            </w:r>
          </w:p>
        </w:tc>
        <w:tc>
          <w:tcPr>
            <w:tcW w:w="3892" w:type="dxa"/>
            <w:shd w:val="clear" w:color="auto" w:fill="auto"/>
            <w:vAlign w:val="center"/>
            <w:hideMark/>
          </w:tcPr>
          <w:p w:rsid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声成像测井数据处理与孔洞分析</w:t>
            </w:r>
          </w:p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应用研究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刘杰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产学研项目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:rsid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通识教育</w:t>
            </w:r>
          </w:p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学院</w:t>
            </w:r>
          </w:p>
        </w:tc>
      </w:tr>
      <w:tr w:rsidR="00AF0C62" w:rsidRPr="00AF0C62" w:rsidTr="00AF0C62">
        <w:trPr>
          <w:trHeight w:val="615"/>
          <w:jc w:val="center"/>
        </w:trPr>
        <w:tc>
          <w:tcPr>
            <w:tcW w:w="580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48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2021KB001</w:t>
            </w:r>
          </w:p>
        </w:tc>
        <w:tc>
          <w:tcPr>
            <w:tcW w:w="3892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高质量视阈下独立审计的判断偏差治理研究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陈敏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博士基金</w:t>
            </w: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>项目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审计处</w:t>
            </w:r>
          </w:p>
        </w:tc>
      </w:tr>
      <w:tr w:rsidR="00AF0C62" w:rsidRPr="00AF0C62" w:rsidTr="00AF0C62">
        <w:trPr>
          <w:trHeight w:val="615"/>
          <w:jc w:val="center"/>
        </w:trPr>
        <w:tc>
          <w:tcPr>
            <w:tcW w:w="580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49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2021KB002</w:t>
            </w:r>
          </w:p>
        </w:tc>
        <w:tc>
          <w:tcPr>
            <w:tcW w:w="3892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“智能+”背景下体育服务资源协同管理研究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吴钟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博士基金</w:t>
            </w:r>
          </w:p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项目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体育学院·国际马术学院</w:t>
            </w:r>
          </w:p>
        </w:tc>
      </w:tr>
      <w:tr w:rsidR="00AF0C62" w:rsidRPr="00AF0C62" w:rsidTr="00AF0C62">
        <w:trPr>
          <w:trHeight w:val="615"/>
          <w:jc w:val="center"/>
        </w:trPr>
        <w:tc>
          <w:tcPr>
            <w:tcW w:w="580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2021KB003</w:t>
            </w:r>
          </w:p>
        </w:tc>
        <w:tc>
          <w:tcPr>
            <w:tcW w:w="3892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湖北省推动跨境电子商务综合试验区高质量发展的政策优化研究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曾奕棠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博士基金</w:t>
            </w:r>
          </w:p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项目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外国语学院</w:t>
            </w:r>
          </w:p>
        </w:tc>
      </w:tr>
      <w:tr w:rsidR="00AF0C62" w:rsidRPr="00AF0C62" w:rsidTr="00AF0C62">
        <w:trPr>
          <w:trHeight w:val="615"/>
          <w:jc w:val="center"/>
        </w:trPr>
        <w:tc>
          <w:tcPr>
            <w:tcW w:w="580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51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2021KB004</w:t>
            </w:r>
          </w:p>
        </w:tc>
        <w:tc>
          <w:tcPr>
            <w:tcW w:w="3892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光纤光栅全方向应变传感的新原理与新方法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黄晓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博士基金</w:t>
            </w:r>
          </w:p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项目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:rsid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信息工程</w:t>
            </w:r>
          </w:p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学院</w:t>
            </w:r>
          </w:p>
        </w:tc>
      </w:tr>
      <w:tr w:rsidR="00AF0C62" w:rsidRPr="00AF0C62" w:rsidTr="00AF0C62">
        <w:trPr>
          <w:trHeight w:val="615"/>
          <w:jc w:val="center"/>
        </w:trPr>
        <w:tc>
          <w:tcPr>
            <w:tcW w:w="580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52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2021KB005</w:t>
            </w:r>
          </w:p>
        </w:tc>
        <w:tc>
          <w:tcPr>
            <w:tcW w:w="3892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网络编码理论在可充电移动无线传感网节点部署中的研究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金振坤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博士基金</w:t>
            </w:r>
          </w:p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项目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:rsid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信息工程</w:t>
            </w:r>
          </w:p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学院</w:t>
            </w:r>
          </w:p>
        </w:tc>
      </w:tr>
      <w:tr w:rsidR="00AF0C62" w:rsidRPr="00AF0C62" w:rsidTr="00AF0C62">
        <w:trPr>
          <w:trHeight w:val="615"/>
          <w:jc w:val="center"/>
        </w:trPr>
        <w:tc>
          <w:tcPr>
            <w:tcW w:w="580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53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2021KB006</w:t>
            </w:r>
          </w:p>
        </w:tc>
        <w:tc>
          <w:tcPr>
            <w:tcW w:w="3892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“微时代”青年马克思主义信仰观培育研究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王铮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博士基金</w:t>
            </w:r>
          </w:p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项目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:rsidR="00AF0C62" w:rsidRPr="00AF0C62" w:rsidRDefault="00AF0C62" w:rsidP="00AF0C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F0C62">
              <w:rPr>
                <w:rFonts w:ascii="仿宋_GB2312" w:eastAsia="仿宋_GB2312" w:hAnsi="宋体" w:cs="宋体" w:hint="eastAsia"/>
                <w:kern w:val="0"/>
                <w:sz w:val="24"/>
              </w:rPr>
              <w:t>马克思主义学院</w:t>
            </w:r>
          </w:p>
        </w:tc>
      </w:tr>
    </w:tbl>
    <w:p w:rsidR="001C1FFD" w:rsidRPr="001C1FFD" w:rsidRDefault="001C1FFD" w:rsidP="001C1FFD">
      <w:pPr>
        <w:adjustRightInd w:val="0"/>
        <w:snapToGrid w:val="0"/>
        <w:spacing w:line="580" w:lineRule="exact"/>
        <w:ind w:right="480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sectPr w:rsidR="001C1FFD" w:rsidRPr="001C1FFD" w:rsidSect="00ED4162">
      <w:footerReference w:type="default" r:id="rId7"/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2EEF" w:rsidRDefault="00122EEF" w:rsidP="0093180A">
      <w:r>
        <w:separator/>
      </w:r>
    </w:p>
  </w:endnote>
  <w:endnote w:type="continuationSeparator" w:id="1">
    <w:p w:rsidR="00122EEF" w:rsidRDefault="00122EEF" w:rsidP="009318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05669811"/>
      <w:docPartObj>
        <w:docPartGallery w:val="Page Numbers (Bottom of Page)"/>
        <w:docPartUnique/>
      </w:docPartObj>
    </w:sdtPr>
    <w:sdtContent>
      <w:p w:rsidR="003408AB" w:rsidRDefault="000C6229" w:rsidP="003408AB">
        <w:pPr>
          <w:pStyle w:val="a3"/>
          <w:jc w:val="center"/>
        </w:pPr>
        <w:fldSimple w:instr=" PAGE   \* MERGEFORMAT ">
          <w:r w:rsidR="00605310" w:rsidRPr="00605310">
            <w:rPr>
              <w:noProof/>
              <w:lang w:val="zh-CN"/>
            </w:rPr>
            <w:t>3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2EEF" w:rsidRDefault="00122EEF" w:rsidP="0093180A">
      <w:r>
        <w:separator/>
      </w:r>
    </w:p>
  </w:footnote>
  <w:footnote w:type="continuationSeparator" w:id="1">
    <w:p w:rsidR="00122EEF" w:rsidRDefault="00122EEF" w:rsidP="009318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71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3340"/>
    <w:rsid w:val="00002F23"/>
    <w:rsid w:val="00011607"/>
    <w:rsid w:val="00040F7E"/>
    <w:rsid w:val="00064843"/>
    <w:rsid w:val="000C6229"/>
    <w:rsid w:val="000E28C3"/>
    <w:rsid w:val="00122EEF"/>
    <w:rsid w:val="001876D1"/>
    <w:rsid w:val="001C1FFD"/>
    <w:rsid w:val="001C5E96"/>
    <w:rsid w:val="001E15AF"/>
    <w:rsid w:val="001F5EAD"/>
    <w:rsid w:val="00221EE8"/>
    <w:rsid w:val="002D42F8"/>
    <w:rsid w:val="002F5BCC"/>
    <w:rsid w:val="0032080D"/>
    <w:rsid w:val="00335869"/>
    <w:rsid w:val="003408AB"/>
    <w:rsid w:val="003760B7"/>
    <w:rsid w:val="003B4BF8"/>
    <w:rsid w:val="00432ABF"/>
    <w:rsid w:val="00446EC7"/>
    <w:rsid w:val="00484A58"/>
    <w:rsid w:val="004F0738"/>
    <w:rsid w:val="00501442"/>
    <w:rsid w:val="0053529B"/>
    <w:rsid w:val="00544CFD"/>
    <w:rsid w:val="00572E77"/>
    <w:rsid w:val="005E1333"/>
    <w:rsid w:val="00605310"/>
    <w:rsid w:val="006103CB"/>
    <w:rsid w:val="00626CDC"/>
    <w:rsid w:val="006637A6"/>
    <w:rsid w:val="00670482"/>
    <w:rsid w:val="00696330"/>
    <w:rsid w:val="006B11A4"/>
    <w:rsid w:val="00783340"/>
    <w:rsid w:val="007B7C4C"/>
    <w:rsid w:val="00804856"/>
    <w:rsid w:val="0081491C"/>
    <w:rsid w:val="0087529E"/>
    <w:rsid w:val="008863BB"/>
    <w:rsid w:val="008A1EC3"/>
    <w:rsid w:val="0093180A"/>
    <w:rsid w:val="00972CB8"/>
    <w:rsid w:val="009766F2"/>
    <w:rsid w:val="009D1B05"/>
    <w:rsid w:val="009F12B5"/>
    <w:rsid w:val="00A578D4"/>
    <w:rsid w:val="00AE0ACB"/>
    <w:rsid w:val="00AE4329"/>
    <w:rsid w:val="00AF0C62"/>
    <w:rsid w:val="00AF2D65"/>
    <w:rsid w:val="00B06241"/>
    <w:rsid w:val="00B24B92"/>
    <w:rsid w:val="00B31896"/>
    <w:rsid w:val="00B63374"/>
    <w:rsid w:val="00B77FCB"/>
    <w:rsid w:val="00BD66B4"/>
    <w:rsid w:val="00C32AC0"/>
    <w:rsid w:val="00CA096A"/>
    <w:rsid w:val="00CA1287"/>
    <w:rsid w:val="00CB151F"/>
    <w:rsid w:val="00CB624A"/>
    <w:rsid w:val="00CD56B9"/>
    <w:rsid w:val="00CE5CFA"/>
    <w:rsid w:val="00CF100F"/>
    <w:rsid w:val="00D17AEA"/>
    <w:rsid w:val="00D22EB1"/>
    <w:rsid w:val="00D777F8"/>
    <w:rsid w:val="00D948AB"/>
    <w:rsid w:val="00DB59A3"/>
    <w:rsid w:val="00DD12AF"/>
    <w:rsid w:val="00DE241A"/>
    <w:rsid w:val="00ED4162"/>
    <w:rsid w:val="00ED5CC2"/>
    <w:rsid w:val="00F20BC5"/>
    <w:rsid w:val="00F27B52"/>
    <w:rsid w:val="00F30FC3"/>
    <w:rsid w:val="00F31EB8"/>
    <w:rsid w:val="00F521F4"/>
    <w:rsid w:val="00F70BC4"/>
    <w:rsid w:val="051C7E35"/>
    <w:rsid w:val="09E44DA3"/>
    <w:rsid w:val="13546688"/>
    <w:rsid w:val="17794077"/>
    <w:rsid w:val="1AB62267"/>
    <w:rsid w:val="20F1684A"/>
    <w:rsid w:val="26FF18BD"/>
    <w:rsid w:val="2E1939D2"/>
    <w:rsid w:val="2FE61FAC"/>
    <w:rsid w:val="382B541B"/>
    <w:rsid w:val="3AD52458"/>
    <w:rsid w:val="42BF018B"/>
    <w:rsid w:val="43CF2233"/>
    <w:rsid w:val="4B8D1B38"/>
    <w:rsid w:val="53BD5772"/>
    <w:rsid w:val="557E42F6"/>
    <w:rsid w:val="575D0B09"/>
    <w:rsid w:val="595D0E55"/>
    <w:rsid w:val="5A6B7749"/>
    <w:rsid w:val="63184253"/>
    <w:rsid w:val="6A5A6CF5"/>
    <w:rsid w:val="7B5414CD"/>
    <w:rsid w:val="7C2E0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B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3760B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3760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3760B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760B7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5E1333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5E1333"/>
    <w:rPr>
      <w:rFonts w:ascii="Times New Roman" w:eastAsia="宋体" w:hAnsi="Times New Roman" w:cs="Times New Roman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7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424</Words>
  <Characters>2418</Characters>
  <Application>Microsoft Office Word</Application>
  <DocSecurity>0</DocSecurity>
  <Lines>20</Lines>
  <Paragraphs>5</Paragraphs>
  <ScaleCrop>false</ScaleCrop>
  <Company>Sky123.Org</Company>
  <LinksUpToDate>false</LinksUpToDate>
  <CharactersWithSpaces>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2013</dc:creator>
  <cp:lastModifiedBy>刘幻</cp:lastModifiedBy>
  <cp:revision>2</cp:revision>
  <cp:lastPrinted>2021-03-25T05:57:00Z</cp:lastPrinted>
  <dcterms:created xsi:type="dcterms:W3CDTF">2021-04-12T06:33:00Z</dcterms:created>
  <dcterms:modified xsi:type="dcterms:W3CDTF">2021-04-12T06:33:00Z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