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76E" w:rsidRDefault="009353DB" w:rsidP="003F1D84">
      <w:pPr>
        <w:widowControl/>
        <w:spacing w:before="100" w:beforeAutospacing="1"/>
        <w:jc w:val="center"/>
        <w:rPr>
          <w:rFonts w:ascii="宋体" w:hAnsi="宋体" w:cs="宋体" w:hint="eastAsia"/>
          <w:b/>
          <w:bCs/>
          <w:color w:val="000000" w:themeColor="text1"/>
          <w:kern w:val="0"/>
          <w:sz w:val="28"/>
          <w:szCs w:val="28"/>
        </w:rPr>
      </w:pPr>
      <w:r w:rsidRPr="002402D6">
        <w:rPr>
          <w:rFonts w:ascii="宋体" w:hAnsi="宋体" w:cs="宋体" w:hint="eastAsia"/>
          <w:b/>
          <w:bCs/>
          <w:color w:val="000000" w:themeColor="text1"/>
          <w:kern w:val="0"/>
          <w:sz w:val="28"/>
          <w:szCs w:val="28"/>
        </w:rPr>
        <w:t>附件2：</w:t>
      </w:r>
      <w:r w:rsidR="009B1217" w:rsidRPr="002402D6">
        <w:rPr>
          <w:rFonts w:ascii="宋体" w:hAnsi="宋体" w:cs="宋体" w:hint="eastAsia"/>
          <w:b/>
          <w:bCs/>
          <w:color w:val="000000" w:themeColor="text1"/>
          <w:kern w:val="0"/>
          <w:sz w:val="28"/>
          <w:szCs w:val="28"/>
        </w:rPr>
        <w:t xml:space="preserve"> </w:t>
      </w:r>
      <w:r w:rsidR="000D69D5" w:rsidRPr="002402D6">
        <w:rPr>
          <w:rFonts w:ascii="宋体" w:hAnsi="宋体" w:cs="宋体" w:hint="eastAsia"/>
          <w:b/>
          <w:bCs/>
          <w:color w:val="000000" w:themeColor="text1"/>
          <w:kern w:val="0"/>
          <w:sz w:val="28"/>
          <w:szCs w:val="28"/>
        </w:rPr>
        <w:t>武汉商学院通识教育核心课程</w:t>
      </w:r>
      <w:r w:rsidR="0032550D" w:rsidRPr="002402D6">
        <w:rPr>
          <w:rFonts w:ascii="宋体" w:hAnsi="宋体" w:cs="宋体" w:hint="eastAsia"/>
          <w:b/>
          <w:bCs/>
          <w:color w:val="000000" w:themeColor="text1"/>
          <w:kern w:val="0"/>
          <w:sz w:val="28"/>
          <w:szCs w:val="28"/>
        </w:rPr>
        <w:t>遴选参考指标</w:t>
      </w:r>
      <w:r w:rsidR="0032550D" w:rsidRPr="002402D6">
        <w:rPr>
          <w:rFonts w:ascii="宋体" w:hAnsi="宋体" w:cs="宋体" w:hint="eastAsia"/>
          <w:b/>
          <w:bCs/>
          <w:color w:val="000000" w:themeColor="text1"/>
          <w:kern w:val="0"/>
          <w:sz w:val="28"/>
          <w:szCs w:val="28"/>
        </w:rPr>
        <w:t>（试行）</w:t>
      </w:r>
    </w:p>
    <w:tbl>
      <w:tblPr>
        <w:tblStyle w:val="a6"/>
        <w:tblW w:w="9863" w:type="dxa"/>
        <w:jc w:val="center"/>
        <w:tblLook w:val="04A0" w:firstRow="1" w:lastRow="0" w:firstColumn="1" w:lastColumn="0" w:noHBand="0" w:noVBand="1"/>
      </w:tblPr>
      <w:tblGrid>
        <w:gridCol w:w="1346"/>
        <w:gridCol w:w="1276"/>
        <w:gridCol w:w="5601"/>
        <w:gridCol w:w="820"/>
        <w:gridCol w:w="820"/>
      </w:tblGrid>
      <w:tr w:rsidR="0058345C" w:rsidTr="0058345C">
        <w:trPr>
          <w:trHeight w:val="454"/>
          <w:jc w:val="center"/>
        </w:trPr>
        <w:tc>
          <w:tcPr>
            <w:tcW w:w="1346" w:type="dxa"/>
            <w:vAlign w:val="center"/>
          </w:tcPr>
          <w:p w:rsidR="009F0749" w:rsidRDefault="009F0749" w:rsidP="004374FE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一级指标</w:t>
            </w:r>
          </w:p>
        </w:tc>
        <w:tc>
          <w:tcPr>
            <w:tcW w:w="1276" w:type="dxa"/>
            <w:vAlign w:val="center"/>
          </w:tcPr>
          <w:p w:rsidR="009F0749" w:rsidRDefault="009F0749" w:rsidP="004374FE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二级指标</w:t>
            </w:r>
          </w:p>
        </w:tc>
        <w:tc>
          <w:tcPr>
            <w:tcW w:w="5601" w:type="dxa"/>
            <w:vAlign w:val="center"/>
          </w:tcPr>
          <w:p w:rsidR="009F0749" w:rsidRDefault="009F0749" w:rsidP="004374FE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参考标准</w:t>
            </w:r>
          </w:p>
        </w:tc>
        <w:tc>
          <w:tcPr>
            <w:tcW w:w="820" w:type="dxa"/>
            <w:vAlign w:val="center"/>
          </w:tcPr>
          <w:p w:rsidR="009F0749" w:rsidRDefault="009F0749" w:rsidP="004374FE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分值</w:t>
            </w:r>
          </w:p>
        </w:tc>
        <w:tc>
          <w:tcPr>
            <w:tcW w:w="820" w:type="dxa"/>
            <w:vAlign w:val="center"/>
          </w:tcPr>
          <w:p w:rsidR="009F0749" w:rsidRDefault="009F0749" w:rsidP="004374FE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得分</w:t>
            </w:r>
          </w:p>
        </w:tc>
      </w:tr>
      <w:tr w:rsidR="009F0749" w:rsidTr="0058345C">
        <w:trPr>
          <w:trHeight w:val="454"/>
          <w:jc w:val="center"/>
        </w:trPr>
        <w:tc>
          <w:tcPr>
            <w:tcW w:w="1346" w:type="dxa"/>
            <w:vMerge w:val="restart"/>
            <w:vAlign w:val="center"/>
          </w:tcPr>
          <w:p w:rsidR="009F0749" w:rsidRPr="007B6602" w:rsidRDefault="009F0749" w:rsidP="002B240A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color w:val="000000" w:themeColor="text1"/>
                <w:kern w:val="0"/>
                <w:szCs w:val="21"/>
              </w:rPr>
            </w:pPr>
            <w:r w:rsidRPr="007B6602">
              <w:rPr>
                <w:rFonts w:asciiTheme="minorEastAsia" w:eastAsiaTheme="minorEastAsia" w:hAnsiTheme="minorEastAsia" w:cs="宋体" w:hint="eastAsia"/>
                <w:szCs w:val="21"/>
              </w:rPr>
              <w:t>1.课程团队（</w:t>
            </w:r>
            <w:r w:rsidR="007C09A8">
              <w:rPr>
                <w:rFonts w:asciiTheme="minorEastAsia" w:eastAsiaTheme="minorEastAsia" w:hAnsiTheme="minorEastAsia" w:cs="宋体" w:hint="eastAsia"/>
                <w:szCs w:val="21"/>
              </w:rPr>
              <w:t>10</w:t>
            </w:r>
            <w:r w:rsidRPr="007B6602">
              <w:rPr>
                <w:rFonts w:asciiTheme="minorEastAsia" w:eastAsiaTheme="minorEastAsia" w:hAnsiTheme="minorEastAsia" w:cs="宋体" w:hint="eastAsia"/>
                <w:szCs w:val="21"/>
              </w:rPr>
              <w:t>分）</w:t>
            </w:r>
          </w:p>
        </w:tc>
        <w:tc>
          <w:tcPr>
            <w:tcW w:w="1276" w:type="dxa"/>
            <w:vAlign w:val="center"/>
          </w:tcPr>
          <w:p w:rsidR="009F0749" w:rsidRPr="007B6602" w:rsidRDefault="009F0749" w:rsidP="00B95979">
            <w:pPr>
              <w:spacing w:line="280" w:lineRule="exac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7B6602">
              <w:rPr>
                <w:rFonts w:asciiTheme="minorEastAsia" w:eastAsiaTheme="minorEastAsia" w:hAnsiTheme="minorEastAsia" w:cs="宋体" w:hint="eastAsia"/>
                <w:szCs w:val="21"/>
              </w:rPr>
              <w:t>负责人</w:t>
            </w:r>
          </w:p>
        </w:tc>
        <w:tc>
          <w:tcPr>
            <w:tcW w:w="5601" w:type="dxa"/>
            <w:vAlign w:val="center"/>
          </w:tcPr>
          <w:p w:rsidR="009F0749" w:rsidRPr="007B6602" w:rsidRDefault="009F0749" w:rsidP="007B6602">
            <w:pPr>
              <w:spacing w:line="280" w:lineRule="exact"/>
              <w:rPr>
                <w:rFonts w:asciiTheme="minorEastAsia" w:eastAsiaTheme="minorEastAsia" w:hAnsiTheme="minorEastAsia" w:cs="宋体"/>
                <w:szCs w:val="21"/>
              </w:rPr>
            </w:pPr>
            <w:r w:rsidRPr="007B6602">
              <w:rPr>
                <w:rFonts w:asciiTheme="minorEastAsia" w:eastAsiaTheme="minorEastAsia" w:hAnsiTheme="minorEastAsia" w:cs="宋体" w:hint="eastAsia"/>
                <w:szCs w:val="21"/>
              </w:rPr>
              <w:t>课程负责人须为本校专任教师</w:t>
            </w:r>
            <w:r w:rsidR="00C86B4B">
              <w:rPr>
                <w:rFonts w:asciiTheme="minorEastAsia" w:eastAsiaTheme="minorEastAsia" w:hAnsiTheme="minorEastAsia" w:cs="宋体" w:hint="eastAsia"/>
                <w:szCs w:val="21"/>
              </w:rPr>
              <w:t>，</w:t>
            </w:r>
            <w:r w:rsidRPr="007B6602">
              <w:rPr>
                <w:rFonts w:asciiTheme="minorEastAsia" w:eastAsiaTheme="minorEastAsia" w:hAnsiTheme="minorEastAsia" w:cs="宋体" w:hint="eastAsia"/>
                <w:szCs w:val="21"/>
              </w:rPr>
              <w:t>副教授以上职称；具有良好师德，学术造诣高，教学能力强，教学特色鲜明；近3年主持或参加教研相关项目研究或课程项目建设；能承担课程总课时的1/4</w:t>
            </w:r>
            <w:r w:rsidR="000D5DAD">
              <w:rPr>
                <w:rFonts w:asciiTheme="minorEastAsia" w:eastAsiaTheme="minorEastAsia" w:hAnsiTheme="minorEastAsia" w:cs="宋体" w:hint="eastAsia"/>
                <w:szCs w:val="21"/>
              </w:rPr>
              <w:t>以上</w:t>
            </w:r>
            <w:r w:rsidRPr="007B6602">
              <w:rPr>
                <w:rFonts w:asciiTheme="minorEastAsia" w:eastAsiaTheme="minorEastAsia" w:hAnsiTheme="minorEastAsia" w:cs="宋体" w:hint="eastAsia"/>
                <w:szCs w:val="21"/>
              </w:rPr>
              <w:t>。</w:t>
            </w:r>
          </w:p>
        </w:tc>
        <w:tc>
          <w:tcPr>
            <w:tcW w:w="820" w:type="dxa"/>
            <w:vAlign w:val="center"/>
          </w:tcPr>
          <w:p w:rsidR="009F0749" w:rsidRPr="007B6602" w:rsidRDefault="009F0749" w:rsidP="007B6602">
            <w:pPr>
              <w:spacing w:line="280" w:lineRule="exac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7B6602">
              <w:rPr>
                <w:rFonts w:asciiTheme="minorEastAsia" w:eastAsiaTheme="minorEastAsia" w:hAnsiTheme="minorEastAsia" w:cs="宋体" w:hint="eastAsia"/>
                <w:szCs w:val="21"/>
              </w:rPr>
              <w:t>5</w:t>
            </w:r>
          </w:p>
        </w:tc>
        <w:tc>
          <w:tcPr>
            <w:tcW w:w="820" w:type="dxa"/>
          </w:tcPr>
          <w:p w:rsidR="009F0749" w:rsidRPr="007B6602" w:rsidRDefault="009F0749" w:rsidP="007B660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  <w:tr w:rsidR="009F0749" w:rsidTr="0058345C">
        <w:trPr>
          <w:trHeight w:val="454"/>
          <w:jc w:val="center"/>
        </w:trPr>
        <w:tc>
          <w:tcPr>
            <w:tcW w:w="1346" w:type="dxa"/>
            <w:vMerge/>
            <w:vAlign w:val="center"/>
          </w:tcPr>
          <w:p w:rsidR="009F0749" w:rsidRPr="007B6602" w:rsidRDefault="009F0749" w:rsidP="002B240A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F0749" w:rsidRPr="007B6602" w:rsidRDefault="009F0749" w:rsidP="00B95979">
            <w:pPr>
              <w:spacing w:line="280" w:lineRule="exac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7B6602">
              <w:rPr>
                <w:rFonts w:asciiTheme="minorEastAsia" w:eastAsiaTheme="minorEastAsia" w:hAnsiTheme="minorEastAsia" w:cs="宋体" w:hint="eastAsia"/>
                <w:szCs w:val="21"/>
              </w:rPr>
              <w:t>团队成员</w:t>
            </w:r>
          </w:p>
        </w:tc>
        <w:tc>
          <w:tcPr>
            <w:tcW w:w="5601" w:type="dxa"/>
            <w:vAlign w:val="center"/>
          </w:tcPr>
          <w:p w:rsidR="009F0749" w:rsidRPr="007B6602" w:rsidRDefault="009F0749" w:rsidP="00FC298D">
            <w:pPr>
              <w:spacing w:line="280" w:lineRule="exact"/>
              <w:rPr>
                <w:rFonts w:asciiTheme="minorEastAsia" w:eastAsiaTheme="minorEastAsia" w:hAnsiTheme="minorEastAsia" w:cs="宋体"/>
                <w:szCs w:val="21"/>
              </w:rPr>
            </w:pPr>
            <w:r w:rsidRPr="007B6602">
              <w:rPr>
                <w:rFonts w:asciiTheme="minorEastAsia" w:eastAsiaTheme="minorEastAsia" w:hAnsiTheme="minorEastAsia" w:cs="宋体" w:hint="eastAsia"/>
                <w:szCs w:val="21"/>
              </w:rPr>
              <w:t>团队成员不少于</w:t>
            </w:r>
            <w:r w:rsidR="006E5EFE">
              <w:rPr>
                <w:rFonts w:asciiTheme="minorEastAsia" w:eastAsiaTheme="minorEastAsia" w:hAnsiTheme="minorEastAsia" w:cs="宋体" w:hint="eastAsia"/>
                <w:szCs w:val="21"/>
              </w:rPr>
              <w:t>2</w:t>
            </w:r>
            <w:r w:rsidRPr="007B6602">
              <w:rPr>
                <w:rFonts w:asciiTheme="minorEastAsia" w:eastAsiaTheme="minorEastAsia" w:hAnsiTheme="minorEastAsia" w:cs="宋体" w:hint="eastAsia"/>
                <w:szCs w:val="21"/>
              </w:rPr>
              <w:t>人（可含兼课教师）；成员</w:t>
            </w:r>
            <w:r w:rsidR="00312906">
              <w:rPr>
                <w:rFonts w:asciiTheme="minorEastAsia" w:eastAsiaTheme="minorEastAsia" w:hAnsiTheme="minorEastAsia" w:cs="宋体" w:hint="eastAsia"/>
                <w:szCs w:val="21"/>
              </w:rPr>
              <w:t>学科</w:t>
            </w:r>
            <w:r w:rsidRPr="007B6602">
              <w:rPr>
                <w:rFonts w:asciiTheme="minorEastAsia" w:eastAsiaTheme="minorEastAsia" w:hAnsiTheme="minorEastAsia" w:cs="宋体" w:hint="eastAsia"/>
                <w:szCs w:val="21"/>
              </w:rPr>
              <w:t>、</w:t>
            </w:r>
            <w:r w:rsidR="00D53C64">
              <w:rPr>
                <w:rFonts w:asciiTheme="minorEastAsia" w:eastAsiaTheme="minorEastAsia" w:hAnsiTheme="minorEastAsia" w:cs="宋体" w:hint="eastAsia"/>
                <w:szCs w:val="21"/>
              </w:rPr>
              <w:t>职称</w:t>
            </w:r>
            <w:r w:rsidRPr="007B6602">
              <w:rPr>
                <w:rFonts w:asciiTheme="minorEastAsia" w:eastAsiaTheme="minorEastAsia" w:hAnsiTheme="minorEastAsia" w:cs="宋体" w:hint="eastAsia"/>
                <w:szCs w:val="21"/>
              </w:rPr>
              <w:t>结构及任务分工合理；近2年所有成员无教学事故</w:t>
            </w:r>
            <w:r w:rsidR="00715129">
              <w:rPr>
                <w:rFonts w:asciiTheme="minorEastAsia" w:eastAsiaTheme="minorEastAsia" w:hAnsiTheme="minorEastAsia" w:cs="宋体" w:hint="eastAsia"/>
                <w:szCs w:val="21"/>
              </w:rPr>
              <w:t>；团队成员一半以上</w:t>
            </w:r>
            <w:r w:rsidRPr="007B6602">
              <w:rPr>
                <w:rFonts w:asciiTheme="minorEastAsia" w:eastAsiaTheme="minorEastAsia" w:hAnsiTheme="minorEastAsia" w:cs="宋体" w:hint="eastAsia"/>
                <w:szCs w:val="21"/>
              </w:rPr>
              <w:t>主持或参加教研项目；</w:t>
            </w:r>
            <w:r w:rsidR="00715129">
              <w:rPr>
                <w:rFonts w:asciiTheme="minorEastAsia" w:eastAsiaTheme="minorEastAsia" w:hAnsiTheme="minorEastAsia" w:cs="宋体" w:hint="eastAsia"/>
                <w:szCs w:val="21"/>
              </w:rPr>
              <w:t>主要人员</w:t>
            </w:r>
            <w:r w:rsidRPr="007B6602">
              <w:rPr>
                <w:rFonts w:asciiTheme="minorEastAsia" w:eastAsiaTheme="minorEastAsia" w:hAnsiTheme="minorEastAsia" w:cs="宋体" w:hint="eastAsia"/>
                <w:szCs w:val="21"/>
              </w:rPr>
              <w:t>有</w:t>
            </w:r>
            <w:bookmarkStart w:id="0" w:name="_GoBack"/>
            <w:bookmarkEnd w:id="0"/>
            <w:r w:rsidRPr="007B6602">
              <w:rPr>
                <w:rFonts w:asciiTheme="minorEastAsia" w:eastAsiaTheme="minorEastAsia" w:hAnsiTheme="minorEastAsia" w:cs="宋体" w:hint="eastAsia"/>
                <w:szCs w:val="21"/>
              </w:rPr>
              <w:t>课程建设经验。</w:t>
            </w:r>
          </w:p>
        </w:tc>
        <w:tc>
          <w:tcPr>
            <w:tcW w:w="820" w:type="dxa"/>
            <w:vAlign w:val="center"/>
          </w:tcPr>
          <w:p w:rsidR="009F0749" w:rsidRPr="007B6602" w:rsidRDefault="009F0749" w:rsidP="007B6602">
            <w:pPr>
              <w:spacing w:line="280" w:lineRule="exac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7B6602">
              <w:rPr>
                <w:rFonts w:asciiTheme="minorEastAsia" w:eastAsiaTheme="minorEastAsia" w:hAnsiTheme="minorEastAsia" w:cs="宋体" w:hint="eastAsia"/>
                <w:szCs w:val="21"/>
              </w:rPr>
              <w:t>5</w:t>
            </w:r>
          </w:p>
        </w:tc>
        <w:tc>
          <w:tcPr>
            <w:tcW w:w="820" w:type="dxa"/>
          </w:tcPr>
          <w:p w:rsidR="009F0749" w:rsidRPr="007B6602" w:rsidRDefault="009F0749" w:rsidP="007B660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  <w:tr w:rsidR="009F0749" w:rsidTr="0058345C">
        <w:trPr>
          <w:trHeight w:val="454"/>
          <w:jc w:val="center"/>
        </w:trPr>
        <w:tc>
          <w:tcPr>
            <w:tcW w:w="1346" w:type="dxa"/>
            <w:vMerge w:val="restart"/>
            <w:vAlign w:val="center"/>
          </w:tcPr>
          <w:p w:rsidR="009F0749" w:rsidRPr="007B6602" w:rsidRDefault="009F0749" w:rsidP="002B240A">
            <w:pPr>
              <w:spacing w:line="280" w:lineRule="exac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7B6602">
              <w:rPr>
                <w:rFonts w:asciiTheme="minorEastAsia" w:eastAsiaTheme="minorEastAsia" w:hAnsiTheme="minorEastAsia" w:cs="宋体" w:hint="eastAsia"/>
                <w:szCs w:val="21"/>
              </w:rPr>
              <w:t>2.课程内容与资源</w:t>
            </w:r>
          </w:p>
          <w:p w:rsidR="009F0749" w:rsidRPr="007B6602" w:rsidRDefault="009F0749" w:rsidP="002B240A">
            <w:pPr>
              <w:spacing w:line="280" w:lineRule="exact"/>
              <w:jc w:val="center"/>
              <w:rPr>
                <w:rFonts w:asciiTheme="minorEastAsia" w:eastAsiaTheme="minorEastAsia" w:hAnsiTheme="minorEastAsia" w:cs="宋体" w:hint="eastAsia"/>
                <w:szCs w:val="21"/>
              </w:rPr>
            </w:pPr>
            <w:r w:rsidRPr="007B6602">
              <w:rPr>
                <w:rFonts w:asciiTheme="minorEastAsia" w:eastAsiaTheme="minorEastAsia" w:hAnsiTheme="minorEastAsia" w:cs="宋体" w:hint="eastAsia"/>
                <w:szCs w:val="21"/>
              </w:rPr>
              <w:t>（30分）</w:t>
            </w:r>
          </w:p>
        </w:tc>
        <w:tc>
          <w:tcPr>
            <w:tcW w:w="1276" w:type="dxa"/>
            <w:vAlign w:val="center"/>
          </w:tcPr>
          <w:p w:rsidR="009F0749" w:rsidRPr="007B6602" w:rsidRDefault="009F0749" w:rsidP="00B95979">
            <w:pPr>
              <w:spacing w:line="280" w:lineRule="exac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7B6602">
              <w:rPr>
                <w:rFonts w:asciiTheme="minorEastAsia" w:eastAsiaTheme="minorEastAsia" w:hAnsiTheme="minorEastAsia" w:cs="宋体" w:hint="eastAsia"/>
                <w:szCs w:val="21"/>
              </w:rPr>
              <w:t>内容选择</w:t>
            </w:r>
          </w:p>
        </w:tc>
        <w:tc>
          <w:tcPr>
            <w:tcW w:w="5601" w:type="dxa"/>
            <w:vAlign w:val="center"/>
          </w:tcPr>
          <w:p w:rsidR="009F0749" w:rsidRPr="007B6602" w:rsidRDefault="009F0749" w:rsidP="00DE37E1">
            <w:pPr>
              <w:spacing w:line="280" w:lineRule="exact"/>
              <w:rPr>
                <w:rFonts w:asciiTheme="minorEastAsia" w:eastAsiaTheme="minorEastAsia" w:hAnsiTheme="minorEastAsia" w:cs="宋体"/>
                <w:szCs w:val="21"/>
              </w:rPr>
            </w:pPr>
            <w:r w:rsidRPr="007B6602">
              <w:rPr>
                <w:rFonts w:asciiTheme="minorEastAsia" w:eastAsiaTheme="minorEastAsia" w:hAnsiTheme="minorEastAsia" w:cs="宋体" w:hint="eastAsia"/>
                <w:szCs w:val="21"/>
              </w:rPr>
              <w:t>课程内容</w:t>
            </w:r>
            <w:r w:rsidR="000E2301">
              <w:rPr>
                <w:rFonts w:asciiTheme="minorEastAsia" w:eastAsiaTheme="minorEastAsia" w:hAnsiTheme="minorEastAsia" w:cs="宋体" w:hint="eastAsia"/>
                <w:szCs w:val="21"/>
              </w:rPr>
              <w:t>具有科学性和系统性，</w:t>
            </w:r>
            <w:r w:rsidRPr="007B6602">
              <w:rPr>
                <w:rFonts w:asciiTheme="minorEastAsia" w:eastAsiaTheme="minorEastAsia" w:hAnsiTheme="minorEastAsia" w:cs="宋体" w:hint="eastAsia"/>
                <w:szCs w:val="21"/>
              </w:rPr>
              <w:t>反映“</w:t>
            </w:r>
            <w:r w:rsidR="001F2E14" w:rsidRPr="001F2E14">
              <w:rPr>
                <w:rFonts w:asciiTheme="minorEastAsia" w:eastAsiaTheme="minorEastAsia" w:hAnsiTheme="minorEastAsia" w:cs="宋体" w:hint="eastAsia"/>
                <w:szCs w:val="21"/>
              </w:rPr>
              <w:t>大通识、塑人格、强能力</w:t>
            </w:r>
            <w:r w:rsidRPr="007B6602">
              <w:rPr>
                <w:rFonts w:asciiTheme="minorEastAsia" w:eastAsiaTheme="minorEastAsia" w:hAnsiTheme="minorEastAsia" w:cs="宋体" w:hint="eastAsia"/>
                <w:szCs w:val="21"/>
              </w:rPr>
              <w:t>”的教育思想</w:t>
            </w:r>
            <w:r w:rsidR="003C42D8">
              <w:rPr>
                <w:rFonts w:asciiTheme="minorEastAsia" w:eastAsiaTheme="minorEastAsia" w:hAnsiTheme="minorEastAsia" w:cs="宋体" w:hint="eastAsia"/>
                <w:szCs w:val="21"/>
              </w:rPr>
              <w:t>和</w:t>
            </w:r>
            <w:r w:rsidRPr="007B6602">
              <w:rPr>
                <w:rFonts w:asciiTheme="minorEastAsia" w:eastAsiaTheme="minorEastAsia" w:hAnsiTheme="minorEastAsia" w:cs="宋体" w:hint="eastAsia"/>
                <w:szCs w:val="21"/>
              </w:rPr>
              <w:t>学科发展方向</w:t>
            </w:r>
            <w:r w:rsidR="00BD6FC8">
              <w:rPr>
                <w:rFonts w:asciiTheme="minorEastAsia" w:eastAsiaTheme="minorEastAsia" w:hAnsiTheme="minorEastAsia" w:cs="宋体" w:hint="eastAsia"/>
                <w:szCs w:val="21"/>
              </w:rPr>
              <w:t>，</w:t>
            </w:r>
            <w:r w:rsidR="009F6335">
              <w:rPr>
                <w:rFonts w:asciiTheme="minorEastAsia" w:eastAsiaTheme="minorEastAsia" w:hAnsiTheme="minorEastAsia" w:cs="宋体" w:hint="eastAsia"/>
                <w:szCs w:val="21"/>
              </w:rPr>
              <w:t>体</w:t>
            </w:r>
            <w:r w:rsidR="003C42D8">
              <w:rPr>
                <w:rFonts w:asciiTheme="minorEastAsia" w:eastAsiaTheme="minorEastAsia" w:hAnsiTheme="minorEastAsia" w:cs="宋体" w:hint="eastAsia"/>
                <w:szCs w:val="21"/>
              </w:rPr>
              <w:t>现通识</w:t>
            </w:r>
            <w:r w:rsidR="00DE37E1">
              <w:rPr>
                <w:rFonts w:asciiTheme="minorEastAsia" w:eastAsiaTheme="minorEastAsia" w:hAnsiTheme="minorEastAsia" w:cs="宋体" w:hint="eastAsia"/>
                <w:szCs w:val="21"/>
              </w:rPr>
              <w:t>性</w:t>
            </w:r>
            <w:r w:rsidR="00BD6FC8" w:rsidRPr="007B6602">
              <w:rPr>
                <w:rFonts w:asciiTheme="minorEastAsia" w:eastAsiaTheme="minorEastAsia" w:hAnsiTheme="minorEastAsia" w:cs="宋体" w:hint="eastAsia"/>
                <w:szCs w:val="21"/>
              </w:rPr>
              <w:t>，注重创新能力和综合素质培养，有跨学科、跨专业、通用能力培养等特点</w:t>
            </w:r>
            <w:r w:rsidRPr="007B6602">
              <w:rPr>
                <w:rFonts w:asciiTheme="minorEastAsia" w:eastAsiaTheme="minorEastAsia" w:hAnsiTheme="minorEastAsia" w:cs="宋体" w:hint="eastAsia"/>
                <w:szCs w:val="21"/>
              </w:rPr>
              <w:t>；契合学校</w:t>
            </w:r>
            <w:r w:rsidR="00BD6FC8">
              <w:rPr>
                <w:rFonts w:asciiTheme="minorEastAsia" w:eastAsiaTheme="minorEastAsia" w:hAnsiTheme="minorEastAsia" w:cs="宋体" w:hint="eastAsia"/>
                <w:szCs w:val="21"/>
              </w:rPr>
              <w:t>人才培养要求，体现应用型人才培养特色</w:t>
            </w:r>
            <w:r w:rsidRPr="007B6602">
              <w:rPr>
                <w:rFonts w:asciiTheme="minorEastAsia" w:eastAsiaTheme="minorEastAsia" w:hAnsiTheme="minorEastAsia" w:cs="宋体" w:hint="eastAsia"/>
                <w:szCs w:val="21"/>
              </w:rPr>
              <w:t>。</w:t>
            </w:r>
          </w:p>
        </w:tc>
        <w:tc>
          <w:tcPr>
            <w:tcW w:w="820" w:type="dxa"/>
            <w:vAlign w:val="center"/>
          </w:tcPr>
          <w:p w:rsidR="009F0749" w:rsidRPr="007B6602" w:rsidRDefault="009F0749" w:rsidP="007B6602">
            <w:pPr>
              <w:spacing w:line="280" w:lineRule="exac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7B6602">
              <w:rPr>
                <w:rFonts w:asciiTheme="minorEastAsia" w:eastAsiaTheme="minorEastAsia" w:hAnsiTheme="minorEastAsia" w:cs="宋体" w:hint="eastAsia"/>
                <w:szCs w:val="21"/>
              </w:rPr>
              <w:t>5</w:t>
            </w:r>
          </w:p>
        </w:tc>
        <w:tc>
          <w:tcPr>
            <w:tcW w:w="820" w:type="dxa"/>
          </w:tcPr>
          <w:p w:rsidR="009F0749" w:rsidRPr="007B6602" w:rsidRDefault="009F0749" w:rsidP="007B660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  <w:tr w:rsidR="009F0749" w:rsidTr="0058345C">
        <w:trPr>
          <w:trHeight w:val="454"/>
          <w:jc w:val="center"/>
        </w:trPr>
        <w:tc>
          <w:tcPr>
            <w:tcW w:w="1346" w:type="dxa"/>
            <w:vMerge/>
            <w:vAlign w:val="center"/>
          </w:tcPr>
          <w:p w:rsidR="009F0749" w:rsidRPr="007B6602" w:rsidRDefault="009F0749" w:rsidP="002B240A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F0749" w:rsidRPr="007B6602" w:rsidRDefault="009F0749" w:rsidP="00B95979">
            <w:pPr>
              <w:spacing w:line="280" w:lineRule="exac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7B6602">
              <w:rPr>
                <w:rFonts w:asciiTheme="minorEastAsia" w:eastAsiaTheme="minorEastAsia" w:hAnsiTheme="minorEastAsia" w:cs="宋体" w:hint="eastAsia"/>
                <w:szCs w:val="21"/>
              </w:rPr>
              <w:t>内容配置</w:t>
            </w:r>
          </w:p>
        </w:tc>
        <w:tc>
          <w:tcPr>
            <w:tcW w:w="5601" w:type="dxa"/>
            <w:vAlign w:val="center"/>
          </w:tcPr>
          <w:p w:rsidR="009F0749" w:rsidRPr="007B6602" w:rsidRDefault="009F0749" w:rsidP="00100978">
            <w:pPr>
              <w:spacing w:line="280" w:lineRule="exact"/>
              <w:rPr>
                <w:rFonts w:asciiTheme="minorEastAsia" w:eastAsiaTheme="minorEastAsia" w:hAnsiTheme="minorEastAsia" w:cs="宋体"/>
                <w:szCs w:val="21"/>
              </w:rPr>
            </w:pPr>
            <w:r w:rsidRPr="007B6602">
              <w:rPr>
                <w:rFonts w:asciiTheme="minorEastAsia" w:eastAsiaTheme="minorEastAsia" w:hAnsiTheme="minorEastAsia" w:cs="宋体" w:hint="eastAsia"/>
                <w:szCs w:val="21"/>
              </w:rPr>
              <w:t>教学内容配置科学；教学单元设计合理；知识点、技能点互为支撑；</w:t>
            </w:r>
            <w:r w:rsidR="00107026">
              <w:rPr>
                <w:rFonts w:asciiTheme="minorEastAsia" w:eastAsiaTheme="minorEastAsia" w:hAnsiTheme="minorEastAsia" w:cs="宋体" w:hint="eastAsia"/>
                <w:szCs w:val="21"/>
              </w:rPr>
              <w:t>有一定难度和深度；</w:t>
            </w:r>
            <w:r w:rsidRPr="007B6602">
              <w:rPr>
                <w:rFonts w:asciiTheme="minorEastAsia" w:eastAsiaTheme="minorEastAsia" w:hAnsiTheme="minorEastAsia" w:cs="宋体" w:hint="eastAsia"/>
                <w:szCs w:val="21"/>
              </w:rPr>
              <w:t>注重学科交叉，能及时将学科动态和</w:t>
            </w:r>
            <w:r w:rsidR="008F2ACA">
              <w:rPr>
                <w:rFonts w:asciiTheme="minorEastAsia" w:eastAsiaTheme="minorEastAsia" w:hAnsiTheme="minorEastAsia" w:cs="宋体" w:hint="eastAsia"/>
                <w:szCs w:val="21"/>
              </w:rPr>
              <w:t>科研、</w:t>
            </w:r>
            <w:r w:rsidRPr="007B6602">
              <w:rPr>
                <w:rFonts w:asciiTheme="minorEastAsia" w:eastAsiaTheme="minorEastAsia" w:hAnsiTheme="minorEastAsia" w:cs="宋体" w:hint="eastAsia"/>
                <w:szCs w:val="21"/>
              </w:rPr>
              <w:t>教改成果融入教学。</w:t>
            </w:r>
          </w:p>
        </w:tc>
        <w:tc>
          <w:tcPr>
            <w:tcW w:w="820" w:type="dxa"/>
            <w:vAlign w:val="center"/>
          </w:tcPr>
          <w:p w:rsidR="009F0749" w:rsidRPr="007B6602" w:rsidRDefault="009F0749" w:rsidP="00CA34ED">
            <w:pPr>
              <w:spacing w:line="280" w:lineRule="exac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7B6602">
              <w:rPr>
                <w:rFonts w:asciiTheme="minorEastAsia" w:eastAsiaTheme="minorEastAsia" w:hAnsiTheme="minorEastAsia" w:cs="宋体" w:hint="eastAsia"/>
                <w:szCs w:val="21"/>
              </w:rPr>
              <w:t>1</w:t>
            </w:r>
            <w:r w:rsidR="00CA34ED">
              <w:rPr>
                <w:rFonts w:asciiTheme="minorEastAsia" w:eastAsiaTheme="minorEastAsia" w:hAnsiTheme="minorEastAsia" w:cs="宋体" w:hint="eastAsia"/>
                <w:szCs w:val="21"/>
              </w:rPr>
              <w:t>2</w:t>
            </w:r>
          </w:p>
        </w:tc>
        <w:tc>
          <w:tcPr>
            <w:tcW w:w="820" w:type="dxa"/>
          </w:tcPr>
          <w:p w:rsidR="009F0749" w:rsidRPr="007B6602" w:rsidRDefault="009F0749" w:rsidP="007B660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  <w:tr w:rsidR="00F30CB2" w:rsidTr="0058345C">
        <w:trPr>
          <w:trHeight w:val="454"/>
          <w:jc w:val="center"/>
        </w:trPr>
        <w:tc>
          <w:tcPr>
            <w:tcW w:w="1346" w:type="dxa"/>
            <w:vMerge/>
            <w:vAlign w:val="center"/>
          </w:tcPr>
          <w:p w:rsidR="00F30CB2" w:rsidRPr="007B6602" w:rsidRDefault="00F30CB2" w:rsidP="002B240A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30CB2" w:rsidRPr="007B6602" w:rsidRDefault="00F30CB2" w:rsidP="004374FE">
            <w:pPr>
              <w:spacing w:line="280" w:lineRule="exac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7B6602">
              <w:rPr>
                <w:rFonts w:asciiTheme="minorEastAsia" w:eastAsiaTheme="minorEastAsia" w:hAnsiTheme="minorEastAsia" w:cs="宋体" w:hint="eastAsia"/>
                <w:szCs w:val="21"/>
              </w:rPr>
              <w:t>教材建设</w:t>
            </w:r>
          </w:p>
        </w:tc>
        <w:tc>
          <w:tcPr>
            <w:tcW w:w="5601" w:type="dxa"/>
            <w:vAlign w:val="center"/>
          </w:tcPr>
          <w:p w:rsidR="00F30CB2" w:rsidRPr="007B6602" w:rsidRDefault="00F30CB2" w:rsidP="004374FE">
            <w:pPr>
              <w:spacing w:line="280" w:lineRule="exact"/>
              <w:rPr>
                <w:rFonts w:asciiTheme="minorEastAsia" w:eastAsiaTheme="minorEastAsia" w:hAnsiTheme="minorEastAsia" w:cs="宋体"/>
                <w:szCs w:val="21"/>
              </w:rPr>
            </w:pPr>
            <w:r w:rsidRPr="007B6602">
              <w:rPr>
                <w:rFonts w:asciiTheme="minorEastAsia" w:eastAsiaTheme="minorEastAsia" w:hAnsiTheme="minorEastAsia" w:cs="宋体" w:hint="eastAsia"/>
                <w:szCs w:val="21"/>
              </w:rPr>
              <w:t>选用优秀教材，能为学生提供自主学习所需的教辅与资源清单；或开发并出版与课程相匹配的自编教材，质量良好。</w:t>
            </w:r>
          </w:p>
        </w:tc>
        <w:tc>
          <w:tcPr>
            <w:tcW w:w="820" w:type="dxa"/>
            <w:vAlign w:val="center"/>
          </w:tcPr>
          <w:p w:rsidR="00F30CB2" w:rsidRPr="007B6602" w:rsidRDefault="00F30CB2" w:rsidP="004374FE">
            <w:pPr>
              <w:spacing w:line="280" w:lineRule="exac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7B6602">
              <w:rPr>
                <w:rFonts w:asciiTheme="minorEastAsia" w:eastAsiaTheme="minorEastAsia" w:hAnsiTheme="minorEastAsia" w:cs="宋体" w:hint="eastAsia"/>
                <w:szCs w:val="21"/>
              </w:rPr>
              <w:t>3</w:t>
            </w:r>
          </w:p>
        </w:tc>
        <w:tc>
          <w:tcPr>
            <w:tcW w:w="820" w:type="dxa"/>
          </w:tcPr>
          <w:p w:rsidR="00F30CB2" w:rsidRPr="007B6602" w:rsidRDefault="00F30CB2" w:rsidP="007B660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  <w:tr w:rsidR="009F0749" w:rsidTr="0058345C">
        <w:trPr>
          <w:trHeight w:val="454"/>
          <w:jc w:val="center"/>
        </w:trPr>
        <w:tc>
          <w:tcPr>
            <w:tcW w:w="1346" w:type="dxa"/>
            <w:vMerge/>
            <w:vAlign w:val="center"/>
          </w:tcPr>
          <w:p w:rsidR="009F0749" w:rsidRPr="007B6602" w:rsidRDefault="009F0749" w:rsidP="002B240A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F0749" w:rsidRPr="007B6602" w:rsidRDefault="009F0749" w:rsidP="00B95979">
            <w:pPr>
              <w:spacing w:line="280" w:lineRule="exac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7B6602">
              <w:rPr>
                <w:rFonts w:asciiTheme="minorEastAsia" w:eastAsiaTheme="minorEastAsia" w:hAnsiTheme="minorEastAsia" w:cs="宋体" w:hint="eastAsia"/>
                <w:szCs w:val="21"/>
              </w:rPr>
              <w:t>基本资源</w:t>
            </w:r>
          </w:p>
        </w:tc>
        <w:tc>
          <w:tcPr>
            <w:tcW w:w="5601" w:type="dxa"/>
            <w:vAlign w:val="center"/>
          </w:tcPr>
          <w:p w:rsidR="009F0749" w:rsidRPr="007B6602" w:rsidRDefault="009F0749" w:rsidP="002619C5">
            <w:pPr>
              <w:spacing w:line="280" w:lineRule="exact"/>
              <w:rPr>
                <w:rFonts w:asciiTheme="minorEastAsia" w:eastAsiaTheme="minorEastAsia" w:hAnsiTheme="minorEastAsia" w:cs="宋体"/>
                <w:szCs w:val="21"/>
              </w:rPr>
            </w:pPr>
            <w:r w:rsidRPr="007B6602">
              <w:rPr>
                <w:rFonts w:asciiTheme="minorEastAsia" w:eastAsiaTheme="minorEastAsia" w:hAnsiTheme="minorEastAsia" w:cs="宋体" w:hint="eastAsia"/>
                <w:szCs w:val="21"/>
              </w:rPr>
              <w:t>课程基本资源系统完整，能达到课程教学要求；资源能反映本课程教学思想，有效融入教学设计；教学大纲、教案、课件、视频资料等有精心设计和制作，教学档案齐全；网络资源建设初具规模，运行良好且经常更新。</w:t>
            </w:r>
          </w:p>
        </w:tc>
        <w:tc>
          <w:tcPr>
            <w:tcW w:w="820" w:type="dxa"/>
            <w:vAlign w:val="center"/>
          </w:tcPr>
          <w:p w:rsidR="009F0749" w:rsidRPr="007B6602" w:rsidRDefault="009F0749" w:rsidP="007B6602">
            <w:pPr>
              <w:spacing w:line="280" w:lineRule="exac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7B6602">
              <w:rPr>
                <w:rFonts w:asciiTheme="minorEastAsia" w:eastAsiaTheme="minorEastAsia" w:hAnsiTheme="minorEastAsia" w:cs="宋体" w:hint="eastAsia"/>
                <w:szCs w:val="21"/>
              </w:rPr>
              <w:t>10</w:t>
            </w:r>
          </w:p>
        </w:tc>
        <w:tc>
          <w:tcPr>
            <w:tcW w:w="820" w:type="dxa"/>
          </w:tcPr>
          <w:p w:rsidR="009F0749" w:rsidRPr="007B6602" w:rsidRDefault="009F0749" w:rsidP="007B660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  <w:tr w:rsidR="009F0749" w:rsidTr="0058345C">
        <w:trPr>
          <w:trHeight w:val="454"/>
          <w:jc w:val="center"/>
        </w:trPr>
        <w:tc>
          <w:tcPr>
            <w:tcW w:w="1346" w:type="dxa"/>
            <w:vMerge w:val="restart"/>
            <w:vAlign w:val="center"/>
          </w:tcPr>
          <w:p w:rsidR="009F0749" w:rsidRPr="007B6602" w:rsidRDefault="009F0749" w:rsidP="002B240A">
            <w:pPr>
              <w:spacing w:line="280" w:lineRule="exac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7B6602">
              <w:rPr>
                <w:rFonts w:asciiTheme="minorEastAsia" w:eastAsiaTheme="minorEastAsia" w:hAnsiTheme="minorEastAsia" w:cs="宋体" w:hint="eastAsia"/>
                <w:szCs w:val="21"/>
              </w:rPr>
              <w:t>3.课程教学</w:t>
            </w:r>
          </w:p>
          <w:p w:rsidR="009F0749" w:rsidRPr="007B6602" w:rsidRDefault="009F0749" w:rsidP="002B240A">
            <w:pPr>
              <w:spacing w:line="280" w:lineRule="exac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7B6602">
              <w:rPr>
                <w:rFonts w:asciiTheme="minorEastAsia" w:eastAsiaTheme="minorEastAsia" w:hAnsiTheme="minorEastAsia" w:cs="宋体" w:hint="eastAsia"/>
                <w:szCs w:val="21"/>
              </w:rPr>
              <w:t>(30分)</w:t>
            </w:r>
          </w:p>
          <w:p w:rsidR="009F0749" w:rsidRPr="007B6602" w:rsidRDefault="009F0749" w:rsidP="002B240A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F0749" w:rsidRPr="007B6602" w:rsidRDefault="009F0749" w:rsidP="00B95979">
            <w:pPr>
              <w:spacing w:line="280" w:lineRule="exac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7B6602">
              <w:rPr>
                <w:rFonts w:asciiTheme="minorEastAsia" w:eastAsiaTheme="minorEastAsia" w:hAnsiTheme="minorEastAsia" w:cs="宋体" w:hint="eastAsia"/>
                <w:szCs w:val="21"/>
              </w:rPr>
              <w:t>教学目标</w:t>
            </w:r>
          </w:p>
        </w:tc>
        <w:tc>
          <w:tcPr>
            <w:tcW w:w="5601" w:type="dxa"/>
            <w:vAlign w:val="center"/>
          </w:tcPr>
          <w:p w:rsidR="009F0749" w:rsidRPr="007B6602" w:rsidRDefault="009F0749" w:rsidP="0037363C">
            <w:pPr>
              <w:spacing w:line="280" w:lineRule="exact"/>
              <w:rPr>
                <w:rFonts w:asciiTheme="minorEastAsia" w:eastAsiaTheme="minorEastAsia" w:hAnsiTheme="minorEastAsia" w:cs="宋体"/>
                <w:szCs w:val="21"/>
              </w:rPr>
            </w:pPr>
            <w:r w:rsidRPr="007B6602">
              <w:rPr>
                <w:rFonts w:asciiTheme="minorEastAsia" w:eastAsiaTheme="minorEastAsia" w:hAnsiTheme="minorEastAsia" w:cs="宋体" w:hint="eastAsia"/>
                <w:szCs w:val="21"/>
              </w:rPr>
              <w:t>教学目标具体、可衡量；能够根据专业、课程及学生特点</w:t>
            </w:r>
            <w:r w:rsidR="006C2FE4">
              <w:rPr>
                <w:rFonts w:asciiTheme="minorEastAsia" w:eastAsiaTheme="minorEastAsia" w:hAnsiTheme="minorEastAsia" w:cs="宋体" w:hint="eastAsia"/>
                <w:szCs w:val="21"/>
              </w:rPr>
              <w:t>确定</w:t>
            </w:r>
            <w:r w:rsidRPr="007B6602">
              <w:rPr>
                <w:rFonts w:asciiTheme="minorEastAsia" w:eastAsiaTheme="minorEastAsia" w:hAnsiTheme="minorEastAsia" w:cs="宋体" w:hint="eastAsia"/>
                <w:szCs w:val="21"/>
              </w:rPr>
              <w:t>教学目标；</w:t>
            </w:r>
            <w:r w:rsidR="00DD6B1A">
              <w:rPr>
                <w:rFonts w:asciiTheme="minorEastAsia" w:eastAsiaTheme="minorEastAsia" w:hAnsiTheme="minorEastAsia" w:cs="宋体" w:hint="eastAsia"/>
                <w:szCs w:val="21"/>
              </w:rPr>
              <w:t>教学目标（课程学习成果）</w:t>
            </w:r>
            <w:r w:rsidRPr="007B6602">
              <w:rPr>
                <w:rFonts w:asciiTheme="minorEastAsia" w:eastAsiaTheme="minorEastAsia" w:hAnsiTheme="minorEastAsia" w:cs="宋体" w:hint="eastAsia"/>
                <w:szCs w:val="21"/>
              </w:rPr>
              <w:t>注重</w:t>
            </w:r>
            <w:r w:rsidR="00C35E2D">
              <w:rPr>
                <w:rFonts w:asciiTheme="minorEastAsia" w:eastAsiaTheme="minorEastAsia" w:hAnsiTheme="minorEastAsia" w:cs="宋体" w:hint="eastAsia"/>
                <w:szCs w:val="21"/>
              </w:rPr>
              <w:t>对学生</w:t>
            </w:r>
            <w:r w:rsidR="0000225B">
              <w:rPr>
                <w:rFonts w:asciiTheme="minorEastAsia" w:eastAsiaTheme="minorEastAsia" w:hAnsiTheme="minorEastAsia" w:cs="宋体" w:hint="eastAsia"/>
                <w:szCs w:val="21"/>
              </w:rPr>
              <w:t>毕业要求</w:t>
            </w:r>
            <w:r w:rsidR="00C35E2D">
              <w:rPr>
                <w:rFonts w:asciiTheme="minorEastAsia" w:eastAsiaTheme="minorEastAsia" w:hAnsiTheme="minorEastAsia" w:cs="宋体" w:hint="eastAsia"/>
                <w:szCs w:val="21"/>
              </w:rPr>
              <w:t>的</w:t>
            </w:r>
            <w:r w:rsidR="00C35E2D">
              <w:rPr>
                <w:rFonts w:asciiTheme="minorEastAsia" w:eastAsiaTheme="minorEastAsia" w:hAnsiTheme="minorEastAsia" w:cs="宋体" w:hint="eastAsia"/>
                <w:szCs w:val="21"/>
              </w:rPr>
              <w:t>支撑</w:t>
            </w:r>
            <w:r w:rsidR="00E805B5">
              <w:rPr>
                <w:rFonts w:asciiTheme="minorEastAsia" w:eastAsiaTheme="minorEastAsia" w:hAnsiTheme="minorEastAsia" w:cs="宋体" w:hint="eastAsia"/>
                <w:szCs w:val="21"/>
              </w:rPr>
              <w:t>；</w:t>
            </w:r>
            <w:r w:rsidR="0037363C">
              <w:rPr>
                <w:rFonts w:asciiTheme="minorEastAsia" w:eastAsiaTheme="minorEastAsia" w:hAnsiTheme="minorEastAsia" w:cs="宋体" w:hint="eastAsia"/>
                <w:szCs w:val="21"/>
              </w:rPr>
              <w:t>体现</w:t>
            </w:r>
            <w:r w:rsidR="00E805B5">
              <w:rPr>
                <w:rFonts w:asciiTheme="minorEastAsia" w:eastAsiaTheme="minorEastAsia" w:hAnsiTheme="minorEastAsia" w:cs="宋体" w:hint="eastAsia"/>
                <w:szCs w:val="21"/>
              </w:rPr>
              <w:t>课程思政</w:t>
            </w:r>
            <w:r w:rsidR="0037363C">
              <w:rPr>
                <w:rFonts w:asciiTheme="minorEastAsia" w:eastAsiaTheme="minorEastAsia" w:hAnsiTheme="minorEastAsia" w:cs="宋体" w:hint="eastAsia"/>
                <w:szCs w:val="21"/>
              </w:rPr>
              <w:t>要求</w:t>
            </w:r>
            <w:r w:rsidRPr="007B6602">
              <w:rPr>
                <w:rFonts w:asciiTheme="minorEastAsia" w:eastAsiaTheme="minorEastAsia" w:hAnsiTheme="minorEastAsia" w:cs="宋体" w:hint="eastAsia"/>
                <w:szCs w:val="21"/>
              </w:rPr>
              <w:t>。</w:t>
            </w:r>
          </w:p>
        </w:tc>
        <w:tc>
          <w:tcPr>
            <w:tcW w:w="820" w:type="dxa"/>
            <w:vAlign w:val="center"/>
          </w:tcPr>
          <w:p w:rsidR="009F0749" w:rsidRPr="007B6602" w:rsidRDefault="001D7672" w:rsidP="007B6602">
            <w:pPr>
              <w:spacing w:line="280" w:lineRule="exac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8</w:t>
            </w:r>
          </w:p>
        </w:tc>
        <w:tc>
          <w:tcPr>
            <w:tcW w:w="820" w:type="dxa"/>
          </w:tcPr>
          <w:p w:rsidR="009F0749" w:rsidRPr="007B6602" w:rsidRDefault="009F0749" w:rsidP="007B660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  <w:tr w:rsidR="009F0749" w:rsidTr="0058345C">
        <w:trPr>
          <w:trHeight w:val="454"/>
          <w:jc w:val="center"/>
        </w:trPr>
        <w:tc>
          <w:tcPr>
            <w:tcW w:w="1346" w:type="dxa"/>
            <w:vMerge/>
            <w:vAlign w:val="center"/>
          </w:tcPr>
          <w:p w:rsidR="009F0749" w:rsidRPr="007B6602" w:rsidRDefault="009F0749" w:rsidP="002B240A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F0749" w:rsidRPr="007B6602" w:rsidRDefault="009F0749" w:rsidP="00B95979">
            <w:pPr>
              <w:spacing w:line="280" w:lineRule="exac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7B6602">
              <w:rPr>
                <w:rFonts w:asciiTheme="minorEastAsia" w:eastAsiaTheme="minorEastAsia" w:hAnsiTheme="minorEastAsia" w:cs="宋体" w:hint="eastAsia"/>
                <w:szCs w:val="21"/>
              </w:rPr>
              <w:t>教学组织</w:t>
            </w:r>
          </w:p>
        </w:tc>
        <w:tc>
          <w:tcPr>
            <w:tcW w:w="5601" w:type="dxa"/>
            <w:vAlign w:val="center"/>
          </w:tcPr>
          <w:p w:rsidR="009F0749" w:rsidRPr="007B6602" w:rsidRDefault="009F0749" w:rsidP="002E2F7B">
            <w:pPr>
              <w:spacing w:line="280" w:lineRule="exact"/>
              <w:rPr>
                <w:rFonts w:asciiTheme="minorEastAsia" w:eastAsiaTheme="minorEastAsia" w:hAnsiTheme="minorEastAsia" w:cs="宋体"/>
                <w:szCs w:val="21"/>
              </w:rPr>
            </w:pPr>
            <w:r w:rsidRPr="007B6602">
              <w:rPr>
                <w:rFonts w:asciiTheme="minorEastAsia" w:eastAsiaTheme="minorEastAsia" w:hAnsiTheme="minorEastAsia" w:cs="宋体" w:hint="eastAsia"/>
                <w:szCs w:val="21"/>
              </w:rPr>
              <w:t>能运用多种方式、多种手段拓展学生自主学习</w:t>
            </w:r>
            <w:r w:rsidR="002E2F7B">
              <w:rPr>
                <w:rFonts w:asciiTheme="minorEastAsia" w:eastAsiaTheme="minorEastAsia" w:hAnsiTheme="minorEastAsia" w:cs="宋体" w:hint="eastAsia"/>
                <w:szCs w:val="21"/>
              </w:rPr>
              <w:t>；</w:t>
            </w:r>
            <w:r w:rsidR="003E0D5D">
              <w:rPr>
                <w:rFonts w:asciiTheme="minorEastAsia" w:eastAsiaTheme="minorEastAsia" w:hAnsiTheme="minorEastAsia" w:cs="宋体" w:hint="eastAsia"/>
                <w:szCs w:val="21"/>
              </w:rPr>
              <w:t>积极运用线上平台</w:t>
            </w:r>
            <w:r w:rsidR="00B918DF">
              <w:rPr>
                <w:rFonts w:asciiTheme="minorEastAsia" w:eastAsiaTheme="minorEastAsia" w:hAnsiTheme="minorEastAsia" w:cs="宋体" w:hint="eastAsia"/>
                <w:szCs w:val="21"/>
              </w:rPr>
              <w:t>开展线上线下混合式学习活动</w:t>
            </w:r>
            <w:r w:rsidR="001C4225">
              <w:rPr>
                <w:rFonts w:asciiTheme="minorEastAsia" w:eastAsiaTheme="minorEastAsia" w:hAnsiTheme="minorEastAsia" w:cs="宋体" w:hint="eastAsia"/>
                <w:szCs w:val="21"/>
              </w:rPr>
              <w:t>；</w:t>
            </w:r>
            <w:r w:rsidR="004827AF">
              <w:rPr>
                <w:rFonts w:asciiTheme="minorEastAsia" w:eastAsiaTheme="minorEastAsia" w:hAnsiTheme="minorEastAsia" w:cs="宋体" w:hint="eastAsia"/>
                <w:szCs w:val="21"/>
              </w:rPr>
              <w:t>积极安排学生开展社会实践；</w:t>
            </w:r>
            <w:r w:rsidR="003C3EA1">
              <w:rPr>
                <w:rFonts w:asciiTheme="minorEastAsia" w:eastAsiaTheme="minorEastAsia" w:hAnsiTheme="minorEastAsia" w:cs="宋体" w:hint="eastAsia"/>
                <w:szCs w:val="21"/>
              </w:rPr>
              <w:t>各种</w:t>
            </w:r>
            <w:r w:rsidRPr="007B6602">
              <w:rPr>
                <w:rFonts w:asciiTheme="minorEastAsia" w:eastAsiaTheme="minorEastAsia" w:hAnsiTheme="minorEastAsia" w:cs="宋体" w:hint="eastAsia"/>
                <w:szCs w:val="21"/>
              </w:rPr>
              <w:t>活动资料文件齐备完整。</w:t>
            </w:r>
          </w:p>
        </w:tc>
        <w:tc>
          <w:tcPr>
            <w:tcW w:w="820" w:type="dxa"/>
            <w:vAlign w:val="center"/>
          </w:tcPr>
          <w:p w:rsidR="009F0749" w:rsidRPr="007B6602" w:rsidRDefault="009F0749" w:rsidP="007B6602">
            <w:pPr>
              <w:spacing w:line="280" w:lineRule="exac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7B6602">
              <w:rPr>
                <w:rFonts w:asciiTheme="minorEastAsia" w:eastAsiaTheme="minorEastAsia" w:hAnsiTheme="minorEastAsia" w:cs="宋体" w:hint="eastAsia"/>
                <w:szCs w:val="21"/>
              </w:rPr>
              <w:t>10</w:t>
            </w:r>
          </w:p>
        </w:tc>
        <w:tc>
          <w:tcPr>
            <w:tcW w:w="820" w:type="dxa"/>
          </w:tcPr>
          <w:p w:rsidR="009F0749" w:rsidRPr="007B6602" w:rsidRDefault="009F0749" w:rsidP="007B660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  <w:tr w:rsidR="009F0749" w:rsidTr="0058345C">
        <w:trPr>
          <w:trHeight w:val="454"/>
          <w:jc w:val="center"/>
        </w:trPr>
        <w:tc>
          <w:tcPr>
            <w:tcW w:w="1346" w:type="dxa"/>
            <w:vMerge/>
            <w:vAlign w:val="center"/>
          </w:tcPr>
          <w:p w:rsidR="009F0749" w:rsidRPr="007B6602" w:rsidRDefault="009F0749" w:rsidP="002B240A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F0749" w:rsidRPr="007B6602" w:rsidRDefault="009F0749" w:rsidP="00B95979">
            <w:pPr>
              <w:spacing w:line="280" w:lineRule="exac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7B6602">
              <w:rPr>
                <w:rFonts w:asciiTheme="minorEastAsia" w:eastAsiaTheme="minorEastAsia" w:hAnsiTheme="minorEastAsia" w:cs="宋体" w:hint="eastAsia"/>
                <w:szCs w:val="21"/>
              </w:rPr>
              <w:t>教学方法</w:t>
            </w:r>
          </w:p>
        </w:tc>
        <w:tc>
          <w:tcPr>
            <w:tcW w:w="5601" w:type="dxa"/>
            <w:vAlign w:val="center"/>
          </w:tcPr>
          <w:p w:rsidR="009F0749" w:rsidRPr="007B6602" w:rsidRDefault="00EA614E" w:rsidP="00CE6A59">
            <w:pPr>
              <w:spacing w:line="280" w:lineRule="exact"/>
              <w:rPr>
                <w:rFonts w:asciiTheme="minorEastAsia" w:eastAsiaTheme="minorEastAsia" w:hAnsiTheme="minorEastAsia" w:cs="宋体"/>
                <w:szCs w:val="21"/>
              </w:rPr>
            </w:pPr>
            <w:r w:rsidRPr="007B6602">
              <w:rPr>
                <w:rFonts w:asciiTheme="minorEastAsia" w:eastAsiaTheme="minorEastAsia" w:hAnsiTheme="minorEastAsia" w:cs="宋体" w:hint="eastAsia"/>
                <w:szCs w:val="21"/>
              </w:rPr>
              <w:t>重视研究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性</w:t>
            </w:r>
            <w:r w:rsidRPr="007B6602">
              <w:rPr>
                <w:rFonts w:asciiTheme="minorEastAsia" w:eastAsiaTheme="minorEastAsia" w:hAnsiTheme="minorEastAsia" w:cs="宋体" w:hint="eastAsia"/>
                <w:szCs w:val="21"/>
              </w:rPr>
              <w:t>、探究性学习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方式</w:t>
            </w:r>
            <w:r w:rsidRPr="007B6602">
              <w:rPr>
                <w:rFonts w:asciiTheme="minorEastAsia" w:eastAsiaTheme="minorEastAsia" w:hAnsiTheme="minorEastAsia" w:cs="宋体" w:hint="eastAsia"/>
                <w:szCs w:val="21"/>
              </w:rPr>
              <w:t>等的应用；</w:t>
            </w:r>
            <w:r w:rsidR="009F0749" w:rsidRPr="007B6602">
              <w:rPr>
                <w:rFonts w:asciiTheme="minorEastAsia" w:eastAsiaTheme="minorEastAsia" w:hAnsiTheme="minorEastAsia" w:cs="宋体" w:hint="eastAsia"/>
                <w:szCs w:val="21"/>
              </w:rPr>
              <w:t>根据课程内容和学生特点，灵活运用现代化教学手段和新教学方法，引导学生积极思考、乐于实践；注重培养学</w:t>
            </w:r>
            <w:r w:rsidR="00CE6A59">
              <w:rPr>
                <w:rFonts w:asciiTheme="minorEastAsia" w:eastAsiaTheme="minorEastAsia" w:hAnsiTheme="minorEastAsia" w:cs="宋体" w:hint="eastAsia"/>
                <w:szCs w:val="21"/>
              </w:rPr>
              <w:t>生学习能力和学习方法；辅导答疑、作业查评等机制完善且实施效果好</w:t>
            </w:r>
            <w:r w:rsidR="00FE4BA0">
              <w:rPr>
                <w:rFonts w:asciiTheme="minorEastAsia" w:eastAsiaTheme="minorEastAsia" w:hAnsiTheme="minorEastAsia" w:cs="宋体" w:hint="eastAsia"/>
                <w:szCs w:val="21"/>
              </w:rPr>
              <w:t>。</w:t>
            </w:r>
          </w:p>
        </w:tc>
        <w:tc>
          <w:tcPr>
            <w:tcW w:w="820" w:type="dxa"/>
            <w:vAlign w:val="center"/>
          </w:tcPr>
          <w:p w:rsidR="009F0749" w:rsidRPr="007B6602" w:rsidRDefault="001D7672" w:rsidP="007B6602">
            <w:pPr>
              <w:spacing w:line="280" w:lineRule="exac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7</w:t>
            </w:r>
          </w:p>
        </w:tc>
        <w:tc>
          <w:tcPr>
            <w:tcW w:w="820" w:type="dxa"/>
          </w:tcPr>
          <w:p w:rsidR="009F0749" w:rsidRPr="007B6602" w:rsidRDefault="009F0749" w:rsidP="007B660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  <w:tr w:rsidR="009F0749" w:rsidTr="0058345C">
        <w:trPr>
          <w:trHeight w:val="454"/>
          <w:jc w:val="center"/>
        </w:trPr>
        <w:tc>
          <w:tcPr>
            <w:tcW w:w="1346" w:type="dxa"/>
            <w:vMerge/>
            <w:vAlign w:val="center"/>
          </w:tcPr>
          <w:p w:rsidR="009F0749" w:rsidRPr="007B6602" w:rsidRDefault="009F0749" w:rsidP="002B240A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F0749" w:rsidRPr="007B6602" w:rsidRDefault="009F0749" w:rsidP="00B95979">
            <w:pPr>
              <w:spacing w:line="280" w:lineRule="exac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7B6602">
              <w:rPr>
                <w:rFonts w:asciiTheme="minorEastAsia" w:eastAsiaTheme="minorEastAsia" w:hAnsiTheme="minorEastAsia" w:cs="宋体" w:hint="eastAsia"/>
                <w:szCs w:val="21"/>
              </w:rPr>
              <w:t>教学改革</w:t>
            </w:r>
          </w:p>
        </w:tc>
        <w:tc>
          <w:tcPr>
            <w:tcW w:w="5601" w:type="dxa"/>
            <w:vAlign w:val="center"/>
          </w:tcPr>
          <w:p w:rsidR="009F0749" w:rsidRPr="007B6602" w:rsidRDefault="009F0749" w:rsidP="007B6602">
            <w:pPr>
              <w:spacing w:line="280" w:lineRule="exact"/>
              <w:rPr>
                <w:rFonts w:asciiTheme="minorEastAsia" w:eastAsiaTheme="minorEastAsia" w:hAnsiTheme="minorEastAsia" w:cs="宋体"/>
                <w:szCs w:val="21"/>
              </w:rPr>
            </w:pPr>
            <w:r w:rsidRPr="007B6602">
              <w:rPr>
                <w:rFonts w:asciiTheme="minorEastAsia" w:eastAsiaTheme="minorEastAsia" w:hAnsiTheme="minorEastAsia" w:cs="宋体" w:hint="eastAsia"/>
                <w:szCs w:val="21"/>
              </w:rPr>
              <w:t>教研活动推动教学改革效果好；有创新的教学改革举措并取得相应成效。</w:t>
            </w:r>
          </w:p>
        </w:tc>
        <w:tc>
          <w:tcPr>
            <w:tcW w:w="820" w:type="dxa"/>
            <w:vAlign w:val="center"/>
          </w:tcPr>
          <w:p w:rsidR="009F0749" w:rsidRPr="007B6602" w:rsidRDefault="009F0749" w:rsidP="007B6602">
            <w:pPr>
              <w:spacing w:line="280" w:lineRule="exac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7B6602">
              <w:rPr>
                <w:rFonts w:asciiTheme="minorEastAsia" w:eastAsiaTheme="minorEastAsia" w:hAnsiTheme="minorEastAsia" w:cs="宋体" w:hint="eastAsia"/>
                <w:szCs w:val="21"/>
              </w:rPr>
              <w:t>5</w:t>
            </w:r>
          </w:p>
        </w:tc>
        <w:tc>
          <w:tcPr>
            <w:tcW w:w="820" w:type="dxa"/>
          </w:tcPr>
          <w:p w:rsidR="009F0749" w:rsidRPr="007B6602" w:rsidRDefault="009F0749" w:rsidP="007B660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  <w:tr w:rsidR="009F0749" w:rsidTr="0058345C">
        <w:trPr>
          <w:trHeight w:val="454"/>
          <w:jc w:val="center"/>
        </w:trPr>
        <w:tc>
          <w:tcPr>
            <w:tcW w:w="1346" w:type="dxa"/>
            <w:vMerge w:val="restart"/>
            <w:vAlign w:val="center"/>
          </w:tcPr>
          <w:p w:rsidR="009F0749" w:rsidRPr="007B6602" w:rsidRDefault="009F0749" w:rsidP="002B240A">
            <w:pPr>
              <w:spacing w:line="280" w:lineRule="exac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7B6602">
              <w:rPr>
                <w:rFonts w:asciiTheme="minorEastAsia" w:eastAsiaTheme="minorEastAsia" w:hAnsiTheme="minorEastAsia" w:cs="宋体" w:hint="eastAsia"/>
                <w:szCs w:val="21"/>
              </w:rPr>
              <w:t>4.课程</w:t>
            </w:r>
            <w:r w:rsidR="00D01416">
              <w:rPr>
                <w:rFonts w:asciiTheme="minorEastAsia" w:eastAsiaTheme="minorEastAsia" w:hAnsiTheme="minorEastAsia" w:cs="宋体" w:hint="eastAsia"/>
                <w:szCs w:val="21"/>
              </w:rPr>
              <w:t>评价</w:t>
            </w:r>
          </w:p>
          <w:p w:rsidR="009F0749" w:rsidRPr="007B6602" w:rsidRDefault="009F0749" w:rsidP="00D87578">
            <w:pPr>
              <w:spacing w:line="280" w:lineRule="exact"/>
              <w:jc w:val="center"/>
              <w:rPr>
                <w:rFonts w:asciiTheme="minorEastAsia" w:eastAsiaTheme="minorEastAsia" w:hAnsiTheme="minorEastAsia" w:cs="宋体" w:hint="eastAsia"/>
                <w:szCs w:val="21"/>
              </w:rPr>
            </w:pPr>
            <w:r w:rsidRPr="007B6602">
              <w:rPr>
                <w:rFonts w:asciiTheme="minorEastAsia" w:eastAsiaTheme="minorEastAsia" w:hAnsiTheme="minorEastAsia" w:cs="宋体" w:hint="eastAsia"/>
                <w:szCs w:val="21"/>
              </w:rPr>
              <w:t>(</w:t>
            </w:r>
            <w:r w:rsidR="00124309">
              <w:rPr>
                <w:rFonts w:asciiTheme="minorEastAsia" w:eastAsiaTheme="minorEastAsia" w:hAnsiTheme="minorEastAsia" w:cs="宋体" w:hint="eastAsia"/>
                <w:szCs w:val="21"/>
              </w:rPr>
              <w:t>1</w:t>
            </w:r>
            <w:r w:rsidR="00D87578">
              <w:rPr>
                <w:rFonts w:asciiTheme="minorEastAsia" w:eastAsiaTheme="minorEastAsia" w:hAnsiTheme="minorEastAsia" w:cs="宋体" w:hint="eastAsia"/>
                <w:szCs w:val="21"/>
              </w:rPr>
              <w:t>5</w:t>
            </w:r>
            <w:r w:rsidRPr="007B6602">
              <w:rPr>
                <w:rFonts w:asciiTheme="minorEastAsia" w:eastAsiaTheme="minorEastAsia" w:hAnsiTheme="minorEastAsia" w:cs="宋体" w:hint="eastAsia"/>
                <w:szCs w:val="21"/>
              </w:rPr>
              <w:t>分)</w:t>
            </w:r>
          </w:p>
        </w:tc>
        <w:tc>
          <w:tcPr>
            <w:tcW w:w="1276" w:type="dxa"/>
            <w:vAlign w:val="center"/>
          </w:tcPr>
          <w:p w:rsidR="009F0749" w:rsidRPr="007B6602" w:rsidRDefault="009F0749" w:rsidP="00B95979">
            <w:pPr>
              <w:spacing w:line="280" w:lineRule="exac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7B6602">
              <w:rPr>
                <w:rFonts w:asciiTheme="minorEastAsia" w:eastAsiaTheme="minorEastAsia" w:hAnsiTheme="minorEastAsia" w:cs="宋体" w:hint="eastAsia"/>
                <w:szCs w:val="21"/>
              </w:rPr>
              <w:t>在线评价</w:t>
            </w:r>
          </w:p>
        </w:tc>
        <w:tc>
          <w:tcPr>
            <w:tcW w:w="5601" w:type="dxa"/>
            <w:vAlign w:val="center"/>
          </w:tcPr>
          <w:p w:rsidR="009F0749" w:rsidRPr="007B6602" w:rsidRDefault="009F0749" w:rsidP="00BE7156">
            <w:pPr>
              <w:spacing w:line="280" w:lineRule="exact"/>
              <w:rPr>
                <w:rFonts w:asciiTheme="minorEastAsia" w:eastAsiaTheme="minorEastAsia" w:hAnsiTheme="minorEastAsia" w:cs="宋体"/>
                <w:szCs w:val="21"/>
              </w:rPr>
            </w:pPr>
            <w:proofErr w:type="gramStart"/>
            <w:r w:rsidRPr="007B6602">
              <w:rPr>
                <w:rFonts w:asciiTheme="minorEastAsia" w:eastAsiaTheme="minorEastAsia" w:hAnsiTheme="minorEastAsia" w:cs="宋体" w:hint="eastAsia"/>
                <w:szCs w:val="21"/>
              </w:rPr>
              <w:t>有线上</w:t>
            </w:r>
            <w:proofErr w:type="gramEnd"/>
            <w:r w:rsidRPr="007B6602">
              <w:rPr>
                <w:rFonts w:asciiTheme="minorEastAsia" w:eastAsiaTheme="minorEastAsia" w:hAnsiTheme="minorEastAsia" w:cs="宋体" w:hint="eastAsia"/>
                <w:szCs w:val="21"/>
              </w:rPr>
              <w:t>教学资料点击与访问数据；平台教学资源运行与使用</w:t>
            </w:r>
            <w:r w:rsidR="00BE7156">
              <w:rPr>
                <w:rFonts w:asciiTheme="minorEastAsia" w:eastAsiaTheme="minorEastAsia" w:hAnsiTheme="minorEastAsia" w:cs="宋体" w:hint="eastAsia"/>
                <w:szCs w:val="21"/>
              </w:rPr>
              <w:t>效果好</w:t>
            </w:r>
            <w:r w:rsidRPr="007B6602">
              <w:rPr>
                <w:rFonts w:asciiTheme="minorEastAsia" w:eastAsiaTheme="minorEastAsia" w:hAnsiTheme="minorEastAsia" w:cs="宋体" w:hint="eastAsia"/>
                <w:szCs w:val="21"/>
              </w:rPr>
              <w:t>；有相关的在线评价数据及分析。</w:t>
            </w:r>
          </w:p>
        </w:tc>
        <w:tc>
          <w:tcPr>
            <w:tcW w:w="820" w:type="dxa"/>
            <w:vAlign w:val="center"/>
          </w:tcPr>
          <w:p w:rsidR="009F0749" w:rsidRPr="007B6602" w:rsidRDefault="00D87578" w:rsidP="007B6602">
            <w:pPr>
              <w:spacing w:line="280" w:lineRule="exac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3</w:t>
            </w:r>
          </w:p>
        </w:tc>
        <w:tc>
          <w:tcPr>
            <w:tcW w:w="820" w:type="dxa"/>
          </w:tcPr>
          <w:p w:rsidR="009F0749" w:rsidRPr="007B6602" w:rsidRDefault="009F0749" w:rsidP="007B660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  <w:tr w:rsidR="009F0749" w:rsidTr="0058345C">
        <w:trPr>
          <w:trHeight w:val="454"/>
          <w:jc w:val="center"/>
        </w:trPr>
        <w:tc>
          <w:tcPr>
            <w:tcW w:w="1346" w:type="dxa"/>
            <w:vMerge/>
            <w:vAlign w:val="center"/>
          </w:tcPr>
          <w:p w:rsidR="009F0749" w:rsidRPr="007B6602" w:rsidRDefault="009F0749" w:rsidP="002B240A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F0749" w:rsidRPr="007B6602" w:rsidRDefault="009F0749" w:rsidP="00B95979">
            <w:pPr>
              <w:spacing w:line="280" w:lineRule="exac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7B6602">
              <w:rPr>
                <w:rFonts w:asciiTheme="minorEastAsia" w:eastAsiaTheme="minorEastAsia" w:hAnsiTheme="minorEastAsia" w:cs="宋体" w:hint="eastAsia"/>
                <w:szCs w:val="21"/>
              </w:rPr>
              <w:t>教学评价</w:t>
            </w:r>
          </w:p>
        </w:tc>
        <w:tc>
          <w:tcPr>
            <w:tcW w:w="5601" w:type="dxa"/>
            <w:vAlign w:val="center"/>
          </w:tcPr>
          <w:p w:rsidR="009F0749" w:rsidRPr="007B6602" w:rsidRDefault="009F0749" w:rsidP="007B292B">
            <w:pPr>
              <w:spacing w:line="280" w:lineRule="exact"/>
              <w:rPr>
                <w:rFonts w:asciiTheme="minorEastAsia" w:eastAsiaTheme="minorEastAsia" w:hAnsiTheme="minorEastAsia" w:cs="宋体"/>
                <w:szCs w:val="21"/>
              </w:rPr>
            </w:pPr>
            <w:r w:rsidRPr="007B6602">
              <w:rPr>
                <w:rFonts w:asciiTheme="minorEastAsia" w:eastAsiaTheme="minorEastAsia" w:hAnsiTheme="minorEastAsia" w:cs="宋体" w:hint="eastAsia"/>
                <w:szCs w:val="21"/>
              </w:rPr>
              <w:t>建立明确完善的评价体系</w:t>
            </w:r>
            <w:r w:rsidR="00782277">
              <w:rPr>
                <w:rFonts w:asciiTheme="minorEastAsia" w:eastAsiaTheme="minorEastAsia" w:hAnsiTheme="minorEastAsia" w:cs="宋体" w:hint="eastAsia"/>
                <w:szCs w:val="21"/>
              </w:rPr>
              <w:t>；</w:t>
            </w:r>
            <w:r w:rsidR="00782277" w:rsidRPr="007B6602">
              <w:rPr>
                <w:rFonts w:asciiTheme="minorEastAsia" w:eastAsiaTheme="minorEastAsia" w:hAnsiTheme="minorEastAsia" w:cs="宋体" w:hint="eastAsia"/>
                <w:szCs w:val="21"/>
              </w:rPr>
              <w:t>课程考核注重</w:t>
            </w:r>
            <w:r w:rsidR="00782277">
              <w:rPr>
                <w:rFonts w:asciiTheme="minorEastAsia" w:eastAsiaTheme="minorEastAsia" w:hAnsiTheme="minorEastAsia" w:cs="宋体" w:hint="eastAsia"/>
                <w:szCs w:val="21"/>
              </w:rPr>
              <w:t>促进教学目标</w:t>
            </w:r>
            <w:r w:rsidR="00782277" w:rsidRPr="007B6602">
              <w:rPr>
                <w:rFonts w:asciiTheme="minorEastAsia" w:eastAsiaTheme="minorEastAsia" w:hAnsiTheme="minorEastAsia" w:cs="宋体" w:hint="eastAsia"/>
                <w:szCs w:val="21"/>
              </w:rPr>
              <w:t>的达成</w:t>
            </w:r>
            <w:r w:rsidR="00AE1FA5">
              <w:rPr>
                <w:rFonts w:asciiTheme="minorEastAsia" w:eastAsiaTheme="minorEastAsia" w:hAnsiTheme="minorEastAsia" w:cs="宋体" w:hint="eastAsia"/>
                <w:szCs w:val="21"/>
              </w:rPr>
              <w:t>，</w:t>
            </w:r>
            <w:r w:rsidR="00782277" w:rsidRPr="007B6602">
              <w:rPr>
                <w:rFonts w:asciiTheme="minorEastAsia" w:eastAsiaTheme="minorEastAsia" w:hAnsiTheme="minorEastAsia" w:cs="宋体" w:hint="eastAsia"/>
                <w:szCs w:val="21"/>
              </w:rPr>
              <w:t>考核</w:t>
            </w:r>
            <w:r w:rsidR="007A05BF">
              <w:rPr>
                <w:rFonts w:asciiTheme="minorEastAsia" w:eastAsiaTheme="minorEastAsia" w:hAnsiTheme="minorEastAsia" w:cs="宋体" w:hint="eastAsia"/>
                <w:szCs w:val="21"/>
              </w:rPr>
              <w:t>方式</w:t>
            </w:r>
            <w:r w:rsidR="00F42258">
              <w:rPr>
                <w:rFonts w:asciiTheme="minorEastAsia" w:eastAsiaTheme="minorEastAsia" w:hAnsiTheme="minorEastAsia" w:cs="宋体" w:hint="eastAsia"/>
                <w:szCs w:val="21"/>
              </w:rPr>
              <w:t>较为</w:t>
            </w:r>
            <w:r w:rsidR="007A05BF">
              <w:rPr>
                <w:rFonts w:asciiTheme="minorEastAsia" w:eastAsiaTheme="minorEastAsia" w:hAnsiTheme="minorEastAsia" w:cs="宋体" w:hint="eastAsia"/>
                <w:szCs w:val="21"/>
              </w:rPr>
              <w:t>合理</w:t>
            </w:r>
            <w:r w:rsidRPr="007B6602">
              <w:rPr>
                <w:rFonts w:asciiTheme="minorEastAsia" w:eastAsiaTheme="minorEastAsia" w:hAnsiTheme="minorEastAsia" w:cs="宋体" w:hint="eastAsia"/>
                <w:szCs w:val="21"/>
              </w:rPr>
              <w:t>；能记录学习和交流过程</w:t>
            </w:r>
            <w:r w:rsidR="00497A8B">
              <w:rPr>
                <w:rFonts w:asciiTheme="minorEastAsia" w:eastAsiaTheme="minorEastAsia" w:hAnsiTheme="minorEastAsia" w:cs="宋体" w:hint="eastAsia"/>
                <w:szCs w:val="21"/>
              </w:rPr>
              <w:t>及数据</w:t>
            </w:r>
            <w:r w:rsidRPr="007B6602">
              <w:rPr>
                <w:rFonts w:asciiTheme="minorEastAsia" w:eastAsiaTheme="minorEastAsia" w:hAnsiTheme="minorEastAsia" w:cs="宋体" w:hint="eastAsia"/>
                <w:szCs w:val="21"/>
              </w:rPr>
              <w:t>，并用于学习评价和教学研究；评价</w:t>
            </w:r>
            <w:r w:rsidR="00ED19AE">
              <w:rPr>
                <w:rFonts w:asciiTheme="minorEastAsia" w:eastAsiaTheme="minorEastAsia" w:hAnsiTheme="minorEastAsia" w:cs="宋体" w:hint="eastAsia"/>
                <w:szCs w:val="21"/>
              </w:rPr>
              <w:t>方式较为多元，</w:t>
            </w:r>
            <w:r w:rsidRPr="007B6602">
              <w:rPr>
                <w:rFonts w:asciiTheme="minorEastAsia" w:eastAsiaTheme="minorEastAsia" w:hAnsiTheme="minorEastAsia" w:cs="宋体" w:hint="eastAsia"/>
                <w:szCs w:val="21"/>
              </w:rPr>
              <w:t>类型不少于2种，必须有过程性评价和能力评价设计。</w:t>
            </w:r>
          </w:p>
        </w:tc>
        <w:tc>
          <w:tcPr>
            <w:tcW w:w="820" w:type="dxa"/>
            <w:vAlign w:val="center"/>
          </w:tcPr>
          <w:p w:rsidR="009F0749" w:rsidRPr="007B6602" w:rsidRDefault="00D87578" w:rsidP="007B6602">
            <w:pPr>
              <w:spacing w:line="280" w:lineRule="exac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7</w:t>
            </w:r>
          </w:p>
        </w:tc>
        <w:tc>
          <w:tcPr>
            <w:tcW w:w="820" w:type="dxa"/>
          </w:tcPr>
          <w:p w:rsidR="009F0749" w:rsidRPr="007B6602" w:rsidRDefault="009F0749" w:rsidP="007B660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  <w:tr w:rsidR="009F0749" w:rsidTr="0058345C">
        <w:trPr>
          <w:trHeight w:val="454"/>
          <w:jc w:val="center"/>
        </w:trPr>
        <w:tc>
          <w:tcPr>
            <w:tcW w:w="1346" w:type="dxa"/>
            <w:vMerge/>
            <w:vAlign w:val="center"/>
          </w:tcPr>
          <w:p w:rsidR="009F0749" w:rsidRPr="007B6602" w:rsidRDefault="009F0749" w:rsidP="002B240A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F0749" w:rsidRPr="007B6602" w:rsidRDefault="009F0749" w:rsidP="00B95979">
            <w:pPr>
              <w:spacing w:line="280" w:lineRule="exac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7B6602">
              <w:rPr>
                <w:rFonts w:asciiTheme="minorEastAsia" w:eastAsiaTheme="minorEastAsia" w:hAnsiTheme="minorEastAsia" w:cs="宋体" w:hint="eastAsia"/>
                <w:szCs w:val="21"/>
              </w:rPr>
              <w:t>学生评价</w:t>
            </w:r>
          </w:p>
        </w:tc>
        <w:tc>
          <w:tcPr>
            <w:tcW w:w="5601" w:type="dxa"/>
            <w:vAlign w:val="center"/>
          </w:tcPr>
          <w:p w:rsidR="009F0749" w:rsidRPr="007B6602" w:rsidRDefault="009F0749" w:rsidP="007B6602">
            <w:pPr>
              <w:spacing w:line="280" w:lineRule="exact"/>
              <w:rPr>
                <w:rFonts w:asciiTheme="minorEastAsia" w:eastAsiaTheme="minorEastAsia" w:hAnsiTheme="minorEastAsia" w:cs="宋体"/>
                <w:szCs w:val="21"/>
              </w:rPr>
            </w:pPr>
            <w:r w:rsidRPr="007B6602">
              <w:rPr>
                <w:rFonts w:asciiTheme="minorEastAsia" w:eastAsiaTheme="minorEastAsia" w:hAnsiTheme="minorEastAsia" w:cs="宋体" w:hint="eastAsia"/>
                <w:szCs w:val="21"/>
              </w:rPr>
              <w:t>学生对课程的参与度、学习获得感、对教师教学以及学习成果的满意度较高。</w:t>
            </w:r>
          </w:p>
        </w:tc>
        <w:tc>
          <w:tcPr>
            <w:tcW w:w="820" w:type="dxa"/>
            <w:vAlign w:val="center"/>
          </w:tcPr>
          <w:p w:rsidR="009F0749" w:rsidRPr="007B6602" w:rsidRDefault="00D87578" w:rsidP="007B6602">
            <w:pPr>
              <w:spacing w:line="280" w:lineRule="exac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5</w:t>
            </w:r>
          </w:p>
        </w:tc>
        <w:tc>
          <w:tcPr>
            <w:tcW w:w="820" w:type="dxa"/>
          </w:tcPr>
          <w:p w:rsidR="009F0749" w:rsidRPr="007B6602" w:rsidRDefault="009F0749" w:rsidP="007B660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  <w:tr w:rsidR="005160C9" w:rsidTr="0058345C">
        <w:trPr>
          <w:trHeight w:val="454"/>
          <w:jc w:val="center"/>
        </w:trPr>
        <w:tc>
          <w:tcPr>
            <w:tcW w:w="1346" w:type="dxa"/>
            <w:vMerge w:val="restart"/>
            <w:vAlign w:val="center"/>
          </w:tcPr>
          <w:p w:rsidR="005160C9" w:rsidRPr="007B6602" w:rsidRDefault="005160C9" w:rsidP="002B240A">
            <w:pPr>
              <w:spacing w:line="280" w:lineRule="exac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7B6602">
              <w:rPr>
                <w:rFonts w:asciiTheme="minorEastAsia" w:eastAsiaTheme="minorEastAsia" w:hAnsiTheme="minorEastAsia" w:cs="宋体" w:hint="eastAsia"/>
                <w:szCs w:val="21"/>
              </w:rPr>
              <w:t>5.课程建设与改革</w:t>
            </w:r>
            <w:r w:rsidR="003823F1">
              <w:rPr>
                <w:rFonts w:asciiTheme="minorEastAsia" w:eastAsiaTheme="minorEastAsia" w:hAnsiTheme="minorEastAsia" w:cs="宋体" w:hint="eastAsia"/>
                <w:szCs w:val="21"/>
              </w:rPr>
              <w:t>计划</w:t>
            </w:r>
          </w:p>
          <w:p w:rsidR="005160C9" w:rsidRPr="007B6602" w:rsidRDefault="005160C9" w:rsidP="00D87578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color w:val="000000" w:themeColor="text1"/>
                <w:kern w:val="0"/>
                <w:szCs w:val="21"/>
              </w:rPr>
            </w:pPr>
            <w:r w:rsidRPr="007B6602">
              <w:rPr>
                <w:rFonts w:asciiTheme="minorEastAsia" w:eastAsiaTheme="minorEastAsia" w:hAnsiTheme="minorEastAsia" w:cs="宋体" w:hint="eastAsia"/>
                <w:szCs w:val="21"/>
              </w:rPr>
              <w:t>(1</w:t>
            </w:r>
            <w:r w:rsidR="00D87578">
              <w:rPr>
                <w:rFonts w:asciiTheme="minorEastAsia" w:eastAsiaTheme="minorEastAsia" w:hAnsiTheme="minorEastAsia" w:cs="宋体" w:hint="eastAsia"/>
                <w:szCs w:val="21"/>
              </w:rPr>
              <w:t>5</w:t>
            </w:r>
            <w:r w:rsidRPr="007B6602">
              <w:rPr>
                <w:rFonts w:asciiTheme="minorEastAsia" w:eastAsiaTheme="minorEastAsia" w:hAnsiTheme="minorEastAsia" w:cs="宋体" w:hint="eastAsia"/>
                <w:szCs w:val="21"/>
              </w:rPr>
              <w:t>分)</w:t>
            </w:r>
          </w:p>
        </w:tc>
        <w:tc>
          <w:tcPr>
            <w:tcW w:w="1276" w:type="dxa"/>
            <w:vAlign w:val="center"/>
          </w:tcPr>
          <w:p w:rsidR="005160C9" w:rsidRPr="007B6602" w:rsidRDefault="005160C9" w:rsidP="00B95979">
            <w:pPr>
              <w:spacing w:line="280" w:lineRule="exac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7B6602">
              <w:rPr>
                <w:rFonts w:asciiTheme="minorEastAsia" w:eastAsiaTheme="minorEastAsia" w:hAnsiTheme="minorEastAsia" w:cs="宋体" w:hint="eastAsia"/>
                <w:szCs w:val="21"/>
              </w:rPr>
              <w:t>建设措施</w:t>
            </w:r>
          </w:p>
        </w:tc>
        <w:tc>
          <w:tcPr>
            <w:tcW w:w="5601" w:type="dxa"/>
            <w:vAlign w:val="center"/>
          </w:tcPr>
          <w:p w:rsidR="005160C9" w:rsidRPr="007B6602" w:rsidRDefault="004D796A" w:rsidP="004D796A">
            <w:pPr>
              <w:spacing w:line="280" w:lineRule="exact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改革目标明确、措施有效</w:t>
            </w:r>
            <w:r w:rsidR="00807A83">
              <w:rPr>
                <w:rFonts w:asciiTheme="minorEastAsia" w:eastAsiaTheme="minorEastAsia" w:hAnsiTheme="minorEastAsia" w:cs="宋体" w:hint="eastAsia"/>
                <w:szCs w:val="21"/>
              </w:rPr>
              <w:t>，体现一流课程建设要求</w:t>
            </w:r>
            <w:r w:rsidR="005160C9" w:rsidRPr="007B6602">
              <w:rPr>
                <w:rFonts w:asciiTheme="minorEastAsia" w:eastAsiaTheme="minorEastAsia" w:hAnsiTheme="minorEastAsia" w:cs="宋体" w:hint="eastAsia"/>
                <w:szCs w:val="21"/>
              </w:rPr>
              <w:t>。</w:t>
            </w:r>
          </w:p>
        </w:tc>
        <w:tc>
          <w:tcPr>
            <w:tcW w:w="820" w:type="dxa"/>
            <w:vAlign w:val="center"/>
          </w:tcPr>
          <w:p w:rsidR="005160C9" w:rsidRPr="007B6602" w:rsidRDefault="005D2282" w:rsidP="007B6602">
            <w:pPr>
              <w:spacing w:line="280" w:lineRule="exac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13</w:t>
            </w:r>
          </w:p>
        </w:tc>
        <w:tc>
          <w:tcPr>
            <w:tcW w:w="820" w:type="dxa"/>
          </w:tcPr>
          <w:p w:rsidR="005160C9" w:rsidRPr="007B6602" w:rsidRDefault="005160C9" w:rsidP="007B660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  <w:tr w:rsidR="00943F8D" w:rsidTr="0058345C">
        <w:trPr>
          <w:trHeight w:val="454"/>
          <w:jc w:val="center"/>
        </w:trPr>
        <w:tc>
          <w:tcPr>
            <w:tcW w:w="1346" w:type="dxa"/>
            <w:vMerge/>
          </w:tcPr>
          <w:p w:rsidR="00943F8D" w:rsidRPr="007B6602" w:rsidRDefault="00943F8D" w:rsidP="007B660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43F8D" w:rsidRPr="007B6602" w:rsidRDefault="00943F8D" w:rsidP="004374FE">
            <w:pPr>
              <w:spacing w:line="280" w:lineRule="exac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7B6602">
              <w:rPr>
                <w:rFonts w:asciiTheme="minorEastAsia" w:eastAsiaTheme="minorEastAsia" w:hAnsiTheme="minorEastAsia" w:cs="宋体" w:hint="eastAsia"/>
                <w:szCs w:val="21"/>
              </w:rPr>
              <w:t>课程特色</w:t>
            </w:r>
          </w:p>
        </w:tc>
        <w:tc>
          <w:tcPr>
            <w:tcW w:w="5601" w:type="dxa"/>
            <w:vAlign w:val="center"/>
          </w:tcPr>
          <w:p w:rsidR="00943F8D" w:rsidRPr="007B6602" w:rsidRDefault="00943F8D" w:rsidP="00DE6B31">
            <w:pPr>
              <w:spacing w:line="280" w:lineRule="exact"/>
              <w:rPr>
                <w:rFonts w:asciiTheme="minorEastAsia" w:eastAsiaTheme="minorEastAsia" w:hAnsiTheme="minorEastAsia" w:cs="宋体"/>
                <w:szCs w:val="21"/>
              </w:rPr>
            </w:pPr>
            <w:r w:rsidRPr="007B6602">
              <w:rPr>
                <w:rFonts w:asciiTheme="minorEastAsia" w:eastAsiaTheme="minorEastAsia" w:hAnsiTheme="minorEastAsia" w:cs="宋体" w:hint="eastAsia"/>
                <w:szCs w:val="21"/>
              </w:rPr>
              <w:t>课程有较显著的特色，</w:t>
            </w:r>
            <w:r w:rsidR="003D6D82">
              <w:rPr>
                <w:rFonts w:asciiTheme="minorEastAsia" w:eastAsiaTheme="minorEastAsia" w:hAnsiTheme="minorEastAsia" w:cs="宋体" w:hint="eastAsia"/>
                <w:szCs w:val="21"/>
              </w:rPr>
              <w:t>可产生</w:t>
            </w:r>
            <w:r w:rsidR="00DE6B31">
              <w:rPr>
                <w:rFonts w:asciiTheme="minorEastAsia" w:eastAsiaTheme="minorEastAsia" w:hAnsiTheme="minorEastAsia" w:cs="宋体" w:hint="eastAsia"/>
                <w:szCs w:val="21"/>
              </w:rPr>
              <w:t>良好</w:t>
            </w:r>
            <w:r w:rsidRPr="007B6602">
              <w:rPr>
                <w:rFonts w:asciiTheme="minorEastAsia" w:eastAsiaTheme="minorEastAsia" w:hAnsiTheme="minorEastAsia" w:cs="宋体" w:hint="eastAsia"/>
                <w:szCs w:val="21"/>
              </w:rPr>
              <w:t>的</w:t>
            </w:r>
            <w:r w:rsidR="00570EE6">
              <w:rPr>
                <w:rFonts w:asciiTheme="minorEastAsia" w:eastAsiaTheme="minorEastAsia" w:hAnsiTheme="minorEastAsia" w:cs="宋体" w:hint="eastAsia"/>
                <w:szCs w:val="21"/>
              </w:rPr>
              <w:t>示范效应</w:t>
            </w:r>
            <w:r w:rsidRPr="007B6602">
              <w:rPr>
                <w:rFonts w:asciiTheme="minorEastAsia" w:eastAsiaTheme="minorEastAsia" w:hAnsiTheme="minorEastAsia" w:cs="宋体" w:hint="eastAsia"/>
                <w:szCs w:val="21"/>
              </w:rPr>
              <w:t>或社会影响。</w:t>
            </w:r>
          </w:p>
        </w:tc>
        <w:tc>
          <w:tcPr>
            <w:tcW w:w="820" w:type="dxa"/>
            <w:vAlign w:val="center"/>
          </w:tcPr>
          <w:p w:rsidR="00943F8D" w:rsidRPr="007B6602" w:rsidRDefault="00943F8D" w:rsidP="004374FE">
            <w:pPr>
              <w:spacing w:line="280" w:lineRule="exac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7B6602">
              <w:rPr>
                <w:rFonts w:asciiTheme="minorEastAsia" w:eastAsiaTheme="minorEastAsia" w:hAnsiTheme="minorEastAsia" w:cs="宋体" w:hint="eastAsia"/>
                <w:szCs w:val="21"/>
              </w:rPr>
              <w:t>2</w:t>
            </w:r>
          </w:p>
        </w:tc>
        <w:tc>
          <w:tcPr>
            <w:tcW w:w="820" w:type="dxa"/>
          </w:tcPr>
          <w:p w:rsidR="00943F8D" w:rsidRPr="007B6602" w:rsidRDefault="00943F8D" w:rsidP="007B660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  <w:tr w:rsidR="00943F8D" w:rsidTr="0058345C">
        <w:trPr>
          <w:trHeight w:val="454"/>
          <w:jc w:val="center"/>
        </w:trPr>
        <w:tc>
          <w:tcPr>
            <w:tcW w:w="8223" w:type="dxa"/>
            <w:gridSpan w:val="3"/>
            <w:vAlign w:val="center"/>
          </w:tcPr>
          <w:p w:rsidR="00943F8D" w:rsidRPr="000C3F3A" w:rsidRDefault="00943F8D" w:rsidP="000C3F3A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 w:hint="eastAsia"/>
                <w:szCs w:val="21"/>
              </w:rPr>
            </w:pPr>
            <w:r w:rsidRPr="007B6602">
              <w:rPr>
                <w:rFonts w:asciiTheme="minorEastAsia" w:eastAsiaTheme="minorEastAsia" w:hAnsiTheme="minorEastAsia" w:cs="宋体" w:hint="eastAsia"/>
                <w:szCs w:val="21"/>
              </w:rPr>
              <w:t>合计</w:t>
            </w:r>
          </w:p>
        </w:tc>
        <w:tc>
          <w:tcPr>
            <w:tcW w:w="820" w:type="dxa"/>
            <w:vAlign w:val="center"/>
          </w:tcPr>
          <w:p w:rsidR="00943F8D" w:rsidRPr="000C3F3A" w:rsidRDefault="00943F8D" w:rsidP="000C3F3A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 w:hint="eastAsia"/>
                <w:szCs w:val="21"/>
              </w:rPr>
            </w:pPr>
            <w:r w:rsidRPr="000C3F3A">
              <w:rPr>
                <w:rFonts w:asciiTheme="minorEastAsia" w:eastAsiaTheme="minorEastAsia" w:hAnsiTheme="minorEastAsia" w:cs="宋体" w:hint="eastAsia"/>
                <w:szCs w:val="21"/>
              </w:rPr>
              <w:t>100</w:t>
            </w:r>
          </w:p>
        </w:tc>
        <w:tc>
          <w:tcPr>
            <w:tcW w:w="820" w:type="dxa"/>
            <w:vAlign w:val="center"/>
          </w:tcPr>
          <w:p w:rsidR="00943F8D" w:rsidRPr="000C3F3A" w:rsidRDefault="00943F8D" w:rsidP="000C3F3A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 w:hint="eastAsia"/>
                <w:szCs w:val="21"/>
              </w:rPr>
            </w:pPr>
          </w:p>
        </w:tc>
      </w:tr>
    </w:tbl>
    <w:p w:rsidR="009F576E" w:rsidRDefault="009F576E"/>
    <w:sectPr w:rsidR="009F576E">
      <w:pgSz w:w="11906" w:h="16838"/>
      <w:pgMar w:top="1270" w:right="1800" w:bottom="1213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50D" w:rsidRDefault="0032550D" w:rsidP="000D69D5">
      <w:r>
        <w:separator/>
      </w:r>
    </w:p>
  </w:endnote>
  <w:endnote w:type="continuationSeparator" w:id="0">
    <w:p w:rsidR="0032550D" w:rsidRDefault="0032550D" w:rsidP="000D6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50D" w:rsidRDefault="0032550D" w:rsidP="000D69D5">
      <w:r>
        <w:separator/>
      </w:r>
    </w:p>
  </w:footnote>
  <w:footnote w:type="continuationSeparator" w:id="0">
    <w:p w:rsidR="0032550D" w:rsidRDefault="0032550D" w:rsidP="000D69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4260"/>
    <w:rsid w:val="0000225B"/>
    <w:rsid w:val="00005FBC"/>
    <w:rsid w:val="00030445"/>
    <w:rsid w:val="000814EF"/>
    <w:rsid w:val="00083B9D"/>
    <w:rsid w:val="000865B6"/>
    <w:rsid w:val="000961B8"/>
    <w:rsid w:val="000A2971"/>
    <w:rsid w:val="000C3F3A"/>
    <w:rsid w:val="000D5DAD"/>
    <w:rsid w:val="000D69D5"/>
    <w:rsid w:val="000E2301"/>
    <w:rsid w:val="000E2ACD"/>
    <w:rsid w:val="000F0086"/>
    <w:rsid w:val="001003BA"/>
    <w:rsid w:val="00100978"/>
    <w:rsid w:val="00107026"/>
    <w:rsid w:val="00124309"/>
    <w:rsid w:val="001309E8"/>
    <w:rsid w:val="00144266"/>
    <w:rsid w:val="0016456E"/>
    <w:rsid w:val="001C167B"/>
    <w:rsid w:val="001C4225"/>
    <w:rsid w:val="001D7672"/>
    <w:rsid w:val="001E0385"/>
    <w:rsid w:val="001F2E14"/>
    <w:rsid w:val="001F731F"/>
    <w:rsid w:val="00202780"/>
    <w:rsid w:val="0022153A"/>
    <w:rsid w:val="00232687"/>
    <w:rsid w:val="002402D6"/>
    <w:rsid w:val="002619C5"/>
    <w:rsid w:val="002776E1"/>
    <w:rsid w:val="002833F4"/>
    <w:rsid w:val="002860DC"/>
    <w:rsid w:val="002A26D1"/>
    <w:rsid w:val="002B240A"/>
    <w:rsid w:val="002B4FEA"/>
    <w:rsid w:val="002E2F7B"/>
    <w:rsid w:val="002E41DC"/>
    <w:rsid w:val="0030662D"/>
    <w:rsid w:val="00306984"/>
    <w:rsid w:val="00312906"/>
    <w:rsid w:val="0032550D"/>
    <w:rsid w:val="00354212"/>
    <w:rsid w:val="0035433F"/>
    <w:rsid w:val="00362F76"/>
    <w:rsid w:val="00367A04"/>
    <w:rsid w:val="003731DC"/>
    <w:rsid w:val="0037363C"/>
    <w:rsid w:val="00374880"/>
    <w:rsid w:val="00376202"/>
    <w:rsid w:val="003823F1"/>
    <w:rsid w:val="00383432"/>
    <w:rsid w:val="00394265"/>
    <w:rsid w:val="003A3C3A"/>
    <w:rsid w:val="003B07E3"/>
    <w:rsid w:val="003C3EA1"/>
    <w:rsid w:val="003C42D8"/>
    <w:rsid w:val="003D2251"/>
    <w:rsid w:val="003D59DB"/>
    <w:rsid w:val="003D6D82"/>
    <w:rsid w:val="003E0D5D"/>
    <w:rsid w:val="003F1D84"/>
    <w:rsid w:val="003F6795"/>
    <w:rsid w:val="00410728"/>
    <w:rsid w:val="00414911"/>
    <w:rsid w:val="00435BE9"/>
    <w:rsid w:val="00456F9E"/>
    <w:rsid w:val="00481798"/>
    <w:rsid w:val="004827AF"/>
    <w:rsid w:val="00497A8B"/>
    <w:rsid w:val="004A1BE2"/>
    <w:rsid w:val="004A6F9C"/>
    <w:rsid w:val="004B5B4F"/>
    <w:rsid w:val="004D796A"/>
    <w:rsid w:val="004F24E4"/>
    <w:rsid w:val="00505260"/>
    <w:rsid w:val="005160C9"/>
    <w:rsid w:val="00535A02"/>
    <w:rsid w:val="00536A02"/>
    <w:rsid w:val="005470D5"/>
    <w:rsid w:val="005676FB"/>
    <w:rsid w:val="00570EE6"/>
    <w:rsid w:val="0058345C"/>
    <w:rsid w:val="005D2282"/>
    <w:rsid w:val="006012EA"/>
    <w:rsid w:val="00635813"/>
    <w:rsid w:val="00655964"/>
    <w:rsid w:val="006727A7"/>
    <w:rsid w:val="00695FF9"/>
    <w:rsid w:val="006C2FE4"/>
    <w:rsid w:val="006D3C36"/>
    <w:rsid w:val="006E5EFE"/>
    <w:rsid w:val="006E710F"/>
    <w:rsid w:val="006F25C1"/>
    <w:rsid w:val="007011B9"/>
    <w:rsid w:val="00715129"/>
    <w:rsid w:val="00716646"/>
    <w:rsid w:val="00727EDB"/>
    <w:rsid w:val="00740D63"/>
    <w:rsid w:val="0074232D"/>
    <w:rsid w:val="00771502"/>
    <w:rsid w:val="007730BF"/>
    <w:rsid w:val="00782277"/>
    <w:rsid w:val="007A05BF"/>
    <w:rsid w:val="007B292B"/>
    <w:rsid w:val="007B5C4E"/>
    <w:rsid w:val="007B6602"/>
    <w:rsid w:val="007C09A8"/>
    <w:rsid w:val="007C0FF0"/>
    <w:rsid w:val="007C5EEE"/>
    <w:rsid w:val="007E4528"/>
    <w:rsid w:val="007F0576"/>
    <w:rsid w:val="007F2E25"/>
    <w:rsid w:val="008026A8"/>
    <w:rsid w:val="00802D56"/>
    <w:rsid w:val="00807A83"/>
    <w:rsid w:val="008126E3"/>
    <w:rsid w:val="00830A4E"/>
    <w:rsid w:val="0084016B"/>
    <w:rsid w:val="008445E4"/>
    <w:rsid w:val="008506E0"/>
    <w:rsid w:val="00852287"/>
    <w:rsid w:val="00893F94"/>
    <w:rsid w:val="00895047"/>
    <w:rsid w:val="008A3314"/>
    <w:rsid w:val="008C69C8"/>
    <w:rsid w:val="008E166E"/>
    <w:rsid w:val="008F048E"/>
    <w:rsid w:val="008F2ACA"/>
    <w:rsid w:val="009173D9"/>
    <w:rsid w:val="009353DB"/>
    <w:rsid w:val="00936414"/>
    <w:rsid w:val="00943F8D"/>
    <w:rsid w:val="009822CB"/>
    <w:rsid w:val="00993448"/>
    <w:rsid w:val="00993686"/>
    <w:rsid w:val="009B1217"/>
    <w:rsid w:val="009C5EE7"/>
    <w:rsid w:val="009C76CE"/>
    <w:rsid w:val="009D7A34"/>
    <w:rsid w:val="009F0749"/>
    <w:rsid w:val="009F4918"/>
    <w:rsid w:val="009F576E"/>
    <w:rsid w:val="009F6335"/>
    <w:rsid w:val="00A4138B"/>
    <w:rsid w:val="00A4512D"/>
    <w:rsid w:val="00A501F4"/>
    <w:rsid w:val="00A53DF5"/>
    <w:rsid w:val="00A5455C"/>
    <w:rsid w:val="00A548A4"/>
    <w:rsid w:val="00A840BD"/>
    <w:rsid w:val="00A9776A"/>
    <w:rsid w:val="00AA4BA4"/>
    <w:rsid w:val="00AC579C"/>
    <w:rsid w:val="00AC5800"/>
    <w:rsid w:val="00AE1FA5"/>
    <w:rsid w:val="00AF4225"/>
    <w:rsid w:val="00B74EC4"/>
    <w:rsid w:val="00B77F12"/>
    <w:rsid w:val="00B90209"/>
    <w:rsid w:val="00B918DF"/>
    <w:rsid w:val="00B93CB6"/>
    <w:rsid w:val="00B95979"/>
    <w:rsid w:val="00BD376C"/>
    <w:rsid w:val="00BD537B"/>
    <w:rsid w:val="00BD6FC8"/>
    <w:rsid w:val="00BE7156"/>
    <w:rsid w:val="00BF4579"/>
    <w:rsid w:val="00C15241"/>
    <w:rsid w:val="00C22815"/>
    <w:rsid w:val="00C35E2D"/>
    <w:rsid w:val="00C44DCE"/>
    <w:rsid w:val="00C77DFA"/>
    <w:rsid w:val="00C86B4B"/>
    <w:rsid w:val="00C90C47"/>
    <w:rsid w:val="00C93A86"/>
    <w:rsid w:val="00C94260"/>
    <w:rsid w:val="00CA34ED"/>
    <w:rsid w:val="00CB456B"/>
    <w:rsid w:val="00CC0A43"/>
    <w:rsid w:val="00CC669F"/>
    <w:rsid w:val="00CE6A59"/>
    <w:rsid w:val="00CF2650"/>
    <w:rsid w:val="00D01416"/>
    <w:rsid w:val="00D10200"/>
    <w:rsid w:val="00D3413E"/>
    <w:rsid w:val="00D47D28"/>
    <w:rsid w:val="00D53C64"/>
    <w:rsid w:val="00D85F54"/>
    <w:rsid w:val="00D87578"/>
    <w:rsid w:val="00D93A25"/>
    <w:rsid w:val="00DB0A80"/>
    <w:rsid w:val="00DD6B1A"/>
    <w:rsid w:val="00DE217C"/>
    <w:rsid w:val="00DE37E1"/>
    <w:rsid w:val="00DE6B31"/>
    <w:rsid w:val="00DF799E"/>
    <w:rsid w:val="00E019C3"/>
    <w:rsid w:val="00E126ED"/>
    <w:rsid w:val="00E3566C"/>
    <w:rsid w:val="00E53C55"/>
    <w:rsid w:val="00E70F07"/>
    <w:rsid w:val="00E805B5"/>
    <w:rsid w:val="00E9608A"/>
    <w:rsid w:val="00EA1439"/>
    <w:rsid w:val="00EA4BDA"/>
    <w:rsid w:val="00EA614E"/>
    <w:rsid w:val="00ED19AE"/>
    <w:rsid w:val="00F1245E"/>
    <w:rsid w:val="00F30CB2"/>
    <w:rsid w:val="00F346A8"/>
    <w:rsid w:val="00F42258"/>
    <w:rsid w:val="00F60CB4"/>
    <w:rsid w:val="00F87CDF"/>
    <w:rsid w:val="00FA32EE"/>
    <w:rsid w:val="00FC298D"/>
    <w:rsid w:val="00FE4BA0"/>
    <w:rsid w:val="00FF08BF"/>
    <w:rsid w:val="04001962"/>
    <w:rsid w:val="06596494"/>
    <w:rsid w:val="084D6D38"/>
    <w:rsid w:val="08853B26"/>
    <w:rsid w:val="08935BC2"/>
    <w:rsid w:val="092F49B1"/>
    <w:rsid w:val="11B05AEA"/>
    <w:rsid w:val="11FA7FC3"/>
    <w:rsid w:val="13BC4325"/>
    <w:rsid w:val="15054C50"/>
    <w:rsid w:val="171F36E9"/>
    <w:rsid w:val="17865F41"/>
    <w:rsid w:val="18240E11"/>
    <w:rsid w:val="194E4FEC"/>
    <w:rsid w:val="19CF1EA2"/>
    <w:rsid w:val="1BC2287F"/>
    <w:rsid w:val="1C323A14"/>
    <w:rsid w:val="1D244AEB"/>
    <w:rsid w:val="1DD02466"/>
    <w:rsid w:val="1F3F7E72"/>
    <w:rsid w:val="219B6D71"/>
    <w:rsid w:val="224C7A3D"/>
    <w:rsid w:val="23611F32"/>
    <w:rsid w:val="25D15BF2"/>
    <w:rsid w:val="269E0B5E"/>
    <w:rsid w:val="29246732"/>
    <w:rsid w:val="2DE36BC5"/>
    <w:rsid w:val="304A6222"/>
    <w:rsid w:val="310D4E51"/>
    <w:rsid w:val="37624589"/>
    <w:rsid w:val="392C220D"/>
    <w:rsid w:val="3A7D6D4B"/>
    <w:rsid w:val="42BA1974"/>
    <w:rsid w:val="488858B0"/>
    <w:rsid w:val="4C58002C"/>
    <w:rsid w:val="4CBB5C5B"/>
    <w:rsid w:val="4CBC27B5"/>
    <w:rsid w:val="4E6027D0"/>
    <w:rsid w:val="51455339"/>
    <w:rsid w:val="537F15AD"/>
    <w:rsid w:val="57A329D8"/>
    <w:rsid w:val="5A695EC4"/>
    <w:rsid w:val="5B3B0C3A"/>
    <w:rsid w:val="5D8E7DB2"/>
    <w:rsid w:val="5EBF2D18"/>
    <w:rsid w:val="672067BA"/>
    <w:rsid w:val="6E7A3602"/>
    <w:rsid w:val="7078284F"/>
    <w:rsid w:val="7119748E"/>
    <w:rsid w:val="71B371DB"/>
    <w:rsid w:val="71DD0E61"/>
    <w:rsid w:val="729A1310"/>
    <w:rsid w:val="769448E4"/>
    <w:rsid w:val="79EF682B"/>
    <w:rsid w:val="7F23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header"/>
    <w:basedOn w:val="a"/>
    <w:link w:val="Char"/>
    <w:uiPriority w:val="99"/>
    <w:unhideWhenUsed/>
    <w:rsid w:val="000D69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D69D5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D69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D69D5"/>
    <w:rPr>
      <w:kern w:val="2"/>
      <w:sz w:val="18"/>
      <w:szCs w:val="18"/>
    </w:rPr>
  </w:style>
  <w:style w:type="table" w:styleId="a6">
    <w:name w:val="Table Grid"/>
    <w:basedOn w:val="a1"/>
    <w:uiPriority w:val="59"/>
    <w:rsid w:val="009F07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189</Words>
  <Characters>1081</Characters>
  <Application>Microsoft Office Word</Application>
  <DocSecurity>0</DocSecurity>
  <Lines>9</Lines>
  <Paragraphs>2</Paragraphs>
  <ScaleCrop>false</ScaleCrop>
  <Company>Lenovo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风轻无痕</cp:lastModifiedBy>
  <cp:revision>435</cp:revision>
  <cp:lastPrinted>2021-02-23T02:45:00Z</cp:lastPrinted>
  <dcterms:created xsi:type="dcterms:W3CDTF">2021-01-04T00:43:00Z</dcterms:created>
  <dcterms:modified xsi:type="dcterms:W3CDTF">2021-02-26T14:09:00Z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